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D" w:rsidRDefault="00C20A5D" w:rsidP="00C20A5D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9525"/>
            <wp:docPr id="1" name="Imagen 1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5D" w:rsidRDefault="00C20A5D" w:rsidP="00C20A5D">
      <w:pPr>
        <w:widowControl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BA3282" w:rsidRDefault="004E4DFD" w:rsidP="00BA3282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E4DFD">
        <w:rPr>
          <w:rFonts w:ascii="Arial" w:hAnsi="Arial" w:cs="Arial"/>
          <w:b/>
          <w:bCs/>
          <w:sz w:val="28"/>
          <w:szCs w:val="28"/>
        </w:rPr>
        <w:t>HISTORIA DEL ARTE II</w:t>
      </w:r>
    </w:p>
    <w:p w:rsidR="00BA3282" w:rsidRDefault="00DC27B4" w:rsidP="00BA3282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D650B" wp14:editId="7DFA28BD">
                <wp:simplePos x="0" y="0"/>
                <wp:positionH relativeFrom="column">
                  <wp:posOffset>-3810</wp:posOffset>
                </wp:positionH>
                <wp:positionV relativeFrom="paragraph">
                  <wp:posOffset>107315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.45pt" to="458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" strokecolor="#969696" strokeweight="1.5pt"/>
            </w:pict>
          </mc:Fallback>
        </mc:AlternateContent>
      </w:r>
    </w:p>
    <w:p w:rsidR="00C20A5D" w:rsidRDefault="00C20A5D" w:rsidP="00DC27B4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 w:rsidR="00C35845">
        <w:rPr>
          <w:sz w:val="28"/>
        </w:rPr>
        <w:t>2°</w:t>
      </w:r>
      <w:r>
        <w:rPr>
          <w:sz w:val="28"/>
        </w:rPr>
        <w:t xml:space="preserve"> 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DC27B4">
      <w:pPr>
        <w:widowControl w:val="0"/>
        <w:spacing w:before="24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OBJETIVOS G</w:t>
      </w:r>
      <w:r w:rsidR="00DC27B4">
        <w:rPr>
          <w:rFonts w:ascii="Arial" w:hAnsi="Arial" w:cs="Arial"/>
          <w:b/>
          <w:bCs/>
          <w:sz w:val="26"/>
          <w:szCs w:val="26"/>
        </w:rPr>
        <w:t>ENERALES</w:t>
      </w:r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80644</wp:posOffset>
                </wp:positionV>
                <wp:extent cx="5257800" cy="1133475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DFD" w:rsidRPr="008479CB" w:rsidRDefault="004E4DFD" w:rsidP="007F2F19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479CB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Conocer las principales manifestaciones artísticas del periodo medieval y</w:t>
                            </w:r>
                            <w:r w:rsidR="008479CB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 xml:space="preserve"> </w:t>
                            </w:r>
                            <w:r w:rsidRPr="008479CB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renacentista</w:t>
                            </w:r>
                          </w:p>
                          <w:p w:rsidR="004E4DFD" w:rsidRPr="008479CB" w:rsidRDefault="004E4DFD" w:rsidP="007F2F19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479CB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Analizar el contexto en el que ambos periodos artísticos se desarrollan.</w:t>
                            </w:r>
                          </w:p>
                          <w:p w:rsidR="00C20A5D" w:rsidRPr="008479CB" w:rsidRDefault="004E4DFD" w:rsidP="007F2F19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8479CB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 xml:space="preserve">Establecer nexos entre la </w:t>
                            </w:r>
                            <w:r w:rsidRPr="008479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arquitectura, la escultura, la pintura y algunas</w:t>
                            </w:r>
                            <w:r w:rsidR="008479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8479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manifestaciones efímeras del periodo medieval y renacentista.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7.7pt;margin-top:6.35pt;width:414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">
                <v:textbox>
                  <w:txbxContent>
                    <w:p w:rsidR="004E4DFD" w:rsidRPr="008479CB" w:rsidRDefault="004E4DFD" w:rsidP="007F2F19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line="276" w:lineRule="auto"/>
                        <w:ind w:left="142" w:hanging="142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479CB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Conocer las principales manifestaciones artísticas del periodo medieval y</w:t>
                      </w:r>
                      <w:r w:rsidR="008479CB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 xml:space="preserve"> </w:t>
                      </w:r>
                      <w:r w:rsidRPr="008479CB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renacentista</w:t>
                      </w:r>
                    </w:p>
                    <w:p w:rsidR="004E4DFD" w:rsidRPr="008479CB" w:rsidRDefault="004E4DFD" w:rsidP="007F2F19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line="276" w:lineRule="auto"/>
                        <w:ind w:left="142" w:hanging="142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479CB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Analizar el contexto en el que ambos periodos artísticos se desarrollan.</w:t>
                      </w:r>
                    </w:p>
                    <w:p w:rsidR="00C20A5D" w:rsidRPr="008479CB" w:rsidRDefault="004E4DFD" w:rsidP="007F2F19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line="276" w:lineRule="auto"/>
                        <w:ind w:left="142" w:hanging="142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8479CB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 xml:space="preserve">Establecer nexos entre la </w:t>
                      </w:r>
                      <w:r w:rsidRPr="008479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arquitectura, la escultura, la pintura y algunas</w:t>
                      </w:r>
                      <w:r w:rsidR="008479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8479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manifestaciones efímeras del periodo medieval y renacentista.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C20A5D" w:rsidRDefault="00C20A5D" w:rsidP="00C20A5D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6200C" w:rsidRDefault="0066200C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0C6A8B" w:rsidRDefault="000C6A8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0C6A8B" w:rsidRDefault="000C6A8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479CB" w:rsidRDefault="008479C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3B845" wp14:editId="02612E00">
                <wp:simplePos x="0" y="0"/>
                <wp:positionH relativeFrom="column">
                  <wp:posOffset>224790</wp:posOffset>
                </wp:positionH>
                <wp:positionV relativeFrom="paragraph">
                  <wp:posOffset>60960</wp:posOffset>
                </wp:positionV>
                <wp:extent cx="5257800" cy="4905375"/>
                <wp:effectExtent l="0" t="0" r="19050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DFD" w:rsidRPr="008479CB" w:rsidRDefault="004E4DFD" w:rsidP="008479C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8479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I</w:t>
                            </w:r>
                          </w:p>
                          <w:p w:rsidR="004E4DFD" w:rsidRDefault="004E4DFD" w:rsidP="008479C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8479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El arte Bizantino: Arquitectura, Escultura y Pintura: generalidades,</w:t>
                            </w:r>
                            <w:r w:rsidR="00CD650C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8479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características y obras.</w:t>
                            </w:r>
                          </w:p>
                          <w:p w:rsidR="00CD650C" w:rsidRPr="008479CB" w:rsidRDefault="00CD650C" w:rsidP="008479C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E4DFD" w:rsidRPr="008479CB" w:rsidRDefault="004E4DFD" w:rsidP="008479C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8479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II</w:t>
                            </w:r>
                          </w:p>
                          <w:p w:rsidR="004E4DFD" w:rsidRPr="008479CB" w:rsidRDefault="004E4DFD" w:rsidP="00054A4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8479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Edad Media</w:t>
                            </w:r>
                          </w:p>
                          <w:p w:rsidR="004E4DFD" w:rsidRPr="008479CB" w:rsidRDefault="004E4DFD" w:rsidP="00054A4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8479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Panorama histórico cultural.</w:t>
                            </w:r>
                          </w:p>
                          <w:p w:rsidR="004E4DFD" w:rsidRPr="008479CB" w:rsidRDefault="004E4DFD" w:rsidP="00054A4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8479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El arte en la Edad Media.</w:t>
                            </w:r>
                          </w:p>
                          <w:p w:rsidR="004E4DFD" w:rsidRPr="008479CB" w:rsidRDefault="004E4DFD" w:rsidP="00054A4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8479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La sensibilidad estética medieval.</w:t>
                            </w:r>
                          </w:p>
                          <w:p w:rsidR="008479CB" w:rsidRPr="008479CB" w:rsidRDefault="004E4DFD" w:rsidP="00054A4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8479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Arte Románico.</w:t>
                            </w:r>
                          </w:p>
                          <w:p w:rsidR="004E4DFD" w:rsidRDefault="004E4DFD" w:rsidP="00054A4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8479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Arte Gótico.</w:t>
                            </w:r>
                          </w:p>
                          <w:p w:rsidR="008479CB" w:rsidRPr="008479CB" w:rsidRDefault="008479CB" w:rsidP="008479CB">
                            <w:pPr>
                              <w:pStyle w:val="Prrafodelista"/>
                              <w:spacing w:line="276" w:lineRule="auto"/>
                              <w:ind w:left="567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E4DFD" w:rsidRPr="008479CB" w:rsidRDefault="004E4DFD" w:rsidP="008479C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8479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III</w:t>
                            </w:r>
                          </w:p>
                          <w:p w:rsidR="004E4DFD" w:rsidRPr="009E35FB" w:rsidRDefault="004E4DFD" w:rsidP="00054A44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El Renacimiento</w:t>
                            </w:r>
                          </w:p>
                          <w:p w:rsidR="004E4DFD" w:rsidRPr="009E35FB" w:rsidRDefault="004E4DFD" w:rsidP="00054A44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Contexto histórico: Siglos XIV y XV – El pensamiento Humanista, el</w:t>
                            </w:r>
                            <w:r w:rsidR="008479CB"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pensamiento científico, los grandes inventos, desarrollo del comercio, de la</w:t>
                            </w:r>
                            <w:r w:rsidR="008479CB"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cultura y el arte. Los cambios en la economía y en la estructura social.</w:t>
                            </w:r>
                          </w:p>
                          <w:p w:rsidR="004E4DFD" w:rsidRPr="009E35FB" w:rsidRDefault="004E4DFD" w:rsidP="00054A44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Arquitectura: </w:t>
                            </w:r>
                            <w:proofErr w:type="spellStart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Quatrocento</w:t>
                            </w:r>
                            <w:proofErr w:type="spellEnd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: </w:t>
                            </w:r>
                            <w:proofErr w:type="spellStart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Brunelleschi</w:t>
                            </w:r>
                            <w:proofErr w:type="spellEnd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y </w:t>
                            </w:r>
                            <w:proofErr w:type="spellStart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Cincuecento</w:t>
                            </w:r>
                            <w:proofErr w:type="spellEnd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: Miguel Ángel,</w:t>
                            </w:r>
                            <w:r w:rsid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Bramante.</w:t>
                            </w:r>
                          </w:p>
                          <w:p w:rsidR="004E4DFD" w:rsidRPr="009E35FB" w:rsidRDefault="004E4DFD" w:rsidP="00054A44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Escultura: </w:t>
                            </w:r>
                            <w:proofErr w:type="spellStart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Quatrocento</w:t>
                            </w:r>
                            <w:proofErr w:type="spellEnd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: Donatello, </w:t>
                            </w:r>
                            <w:proofErr w:type="spellStart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Ghiberti</w:t>
                            </w:r>
                            <w:proofErr w:type="spellEnd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– Escultura del </w:t>
                            </w:r>
                            <w:proofErr w:type="spellStart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Cincuecento</w:t>
                            </w:r>
                            <w:proofErr w:type="spellEnd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</w:p>
                          <w:p w:rsidR="004E4DFD" w:rsidRPr="009E35FB" w:rsidRDefault="004E4DFD" w:rsidP="00054A44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La Pintura: Los nuevos paradigmas. El </w:t>
                            </w:r>
                            <w:proofErr w:type="spellStart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Qua</w:t>
                            </w:r>
                            <w:r w:rsid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trocento</w:t>
                            </w:r>
                            <w:proofErr w:type="spellEnd"/>
                            <w:r w:rsid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: Piero de la Francesca.</w:t>
                            </w:r>
                          </w:p>
                          <w:p w:rsidR="004E4DFD" w:rsidRPr="009E35FB" w:rsidRDefault="004E4DFD" w:rsidP="00054A44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Sandro </w:t>
                            </w:r>
                            <w:proofErr w:type="spellStart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Boticelli</w:t>
                            </w:r>
                            <w:proofErr w:type="spellEnd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Andrea </w:t>
                            </w:r>
                            <w:proofErr w:type="spellStart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Mantegna</w:t>
                            </w:r>
                            <w:proofErr w:type="spellEnd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</w:t>
                            </w:r>
                            <w:proofErr w:type="spellStart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Masaccio</w:t>
                            </w:r>
                            <w:proofErr w:type="spellEnd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</w:t>
                            </w:r>
                            <w:proofErr w:type="spellStart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Fra</w:t>
                            </w:r>
                            <w:proofErr w:type="spellEnd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Angélico.</w:t>
                            </w:r>
                          </w:p>
                          <w:p w:rsidR="004E4DFD" w:rsidRPr="009E35FB" w:rsidRDefault="004E4DFD" w:rsidP="00054A44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Cinqueciento</w:t>
                            </w:r>
                            <w:proofErr w:type="spellEnd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: Leonardo Da Vinci, Rafael </w:t>
                            </w:r>
                            <w:proofErr w:type="spellStart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Zanzio</w:t>
                            </w:r>
                            <w:proofErr w:type="spellEnd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Miguel </w:t>
                            </w:r>
                            <w:proofErr w:type="spellStart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Angel</w:t>
                            </w:r>
                            <w:proofErr w:type="spellEnd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</w:t>
                            </w:r>
                            <w:proofErr w:type="spellStart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Giorgione</w:t>
                            </w:r>
                            <w:proofErr w:type="spellEnd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</w:t>
                            </w:r>
                          </w:p>
                          <w:p w:rsidR="00F473BF" w:rsidRPr="00CD650C" w:rsidRDefault="004E4DFD" w:rsidP="00054A44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Tiziano, </w:t>
                            </w:r>
                            <w:proofErr w:type="spellStart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Caravagio</w:t>
                            </w:r>
                            <w:proofErr w:type="spellEnd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El </w:t>
                            </w:r>
                            <w:proofErr w:type="spellStart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Tintoreto</w:t>
                            </w:r>
                            <w:proofErr w:type="spellEnd"/>
                            <w:r w:rsidRPr="009E35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Veronés. Escuela romana. Escuela</w:t>
                            </w:r>
                            <w:r w:rsidR="00CD650C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CD650C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veneciana de pintura. El Manierismo.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17.7pt;margin-top:4.8pt;width:414pt;height:3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">
                <v:textbox>
                  <w:txbxContent>
                    <w:p w:rsidR="004E4DFD" w:rsidRPr="008479CB" w:rsidRDefault="004E4DFD" w:rsidP="008479C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8479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UNIDAD I</w:t>
                      </w:r>
                    </w:p>
                    <w:p w:rsidR="004E4DFD" w:rsidRDefault="004E4DFD" w:rsidP="008479C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8479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El arte Bizantino: Arquitectura, Escultura y Pintura: generalidades,</w:t>
                      </w:r>
                      <w:r w:rsidR="00CD650C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8479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características y obras.</w:t>
                      </w:r>
                    </w:p>
                    <w:p w:rsidR="00CD650C" w:rsidRPr="008479CB" w:rsidRDefault="00CD650C" w:rsidP="008479C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bookmarkStart w:id="1" w:name="_GoBack"/>
                      <w:bookmarkEnd w:id="1"/>
                    </w:p>
                    <w:p w:rsidR="004E4DFD" w:rsidRPr="008479CB" w:rsidRDefault="004E4DFD" w:rsidP="008479C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8479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UNIDAD II</w:t>
                      </w:r>
                    </w:p>
                    <w:p w:rsidR="004E4DFD" w:rsidRPr="008479CB" w:rsidRDefault="004E4DFD" w:rsidP="00054A44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8479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Edad Media</w:t>
                      </w:r>
                    </w:p>
                    <w:p w:rsidR="004E4DFD" w:rsidRPr="008479CB" w:rsidRDefault="004E4DFD" w:rsidP="00054A44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8479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Panorama histórico cultural.</w:t>
                      </w:r>
                    </w:p>
                    <w:p w:rsidR="004E4DFD" w:rsidRPr="008479CB" w:rsidRDefault="004E4DFD" w:rsidP="00054A44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8479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El arte en la Edad Media.</w:t>
                      </w:r>
                    </w:p>
                    <w:p w:rsidR="004E4DFD" w:rsidRPr="008479CB" w:rsidRDefault="004E4DFD" w:rsidP="00054A44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8479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La sensibilidad estética medieval.</w:t>
                      </w:r>
                    </w:p>
                    <w:p w:rsidR="008479CB" w:rsidRPr="008479CB" w:rsidRDefault="004E4DFD" w:rsidP="00054A44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8479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Arte Románico.</w:t>
                      </w:r>
                    </w:p>
                    <w:p w:rsidR="004E4DFD" w:rsidRDefault="004E4DFD" w:rsidP="00054A44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8479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Arte Gótico.</w:t>
                      </w:r>
                    </w:p>
                    <w:p w:rsidR="008479CB" w:rsidRPr="008479CB" w:rsidRDefault="008479CB" w:rsidP="008479CB">
                      <w:pPr>
                        <w:pStyle w:val="Prrafodelista"/>
                        <w:spacing w:line="276" w:lineRule="auto"/>
                        <w:ind w:left="567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E4DFD" w:rsidRPr="008479CB" w:rsidRDefault="004E4DFD" w:rsidP="008479C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8479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UNIDAD III</w:t>
                      </w:r>
                    </w:p>
                    <w:p w:rsidR="004E4DFD" w:rsidRPr="009E35FB" w:rsidRDefault="004E4DFD" w:rsidP="00054A44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El Renacimiento</w:t>
                      </w:r>
                    </w:p>
                    <w:p w:rsidR="004E4DFD" w:rsidRPr="009E35FB" w:rsidRDefault="004E4DFD" w:rsidP="00054A44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Contexto histórico: Siglos XIV y XV – El pensamiento Humanista, el</w:t>
                      </w:r>
                      <w:r w:rsidR="008479CB"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pensamiento científico, los grandes inventos, desarrollo del comercio, de la</w:t>
                      </w:r>
                      <w:r w:rsidR="008479CB"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cultura y el arte. Los cambios en la economía y en la estructura social.</w:t>
                      </w:r>
                    </w:p>
                    <w:p w:rsidR="004E4DFD" w:rsidRPr="009E35FB" w:rsidRDefault="004E4DFD" w:rsidP="00054A44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Arquitectura: </w:t>
                      </w:r>
                      <w:proofErr w:type="spellStart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Quatrocento</w:t>
                      </w:r>
                      <w:proofErr w:type="spellEnd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: </w:t>
                      </w:r>
                      <w:proofErr w:type="spellStart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Brunelleschi</w:t>
                      </w:r>
                      <w:proofErr w:type="spellEnd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y </w:t>
                      </w:r>
                      <w:proofErr w:type="spellStart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Cincuecento</w:t>
                      </w:r>
                      <w:proofErr w:type="spellEnd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: Miguel Ángel,</w:t>
                      </w:r>
                      <w:r w:rsid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Bramante.</w:t>
                      </w:r>
                    </w:p>
                    <w:p w:rsidR="004E4DFD" w:rsidRPr="009E35FB" w:rsidRDefault="004E4DFD" w:rsidP="00054A44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Escultura: </w:t>
                      </w:r>
                      <w:proofErr w:type="spellStart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Quatrocento</w:t>
                      </w:r>
                      <w:proofErr w:type="spellEnd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: Donatello, </w:t>
                      </w:r>
                      <w:proofErr w:type="spellStart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Ghiberti</w:t>
                      </w:r>
                      <w:proofErr w:type="spellEnd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– Escultura del </w:t>
                      </w:r>
                      <w:proofErr w:type="spellStart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Cincuecento</w:t>
                      </w:r>
                      <w:proofErr w:type="spellEnd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</w:p>
                    <w:p w:rsidR="004E4DFD" w:rsidRPr="009E35FB" w:rsidRDefault="004E4DFD" w:rsidP="00054A44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La Pintura: Los nuevos paradigmas. El </w:t>
                      </w:r>
                      <w:proofErr w:type="spellStart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Qua</w:t>
                      </w:r>
                      <w:r w:rsid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trocento</w:t>
                      </w:r>
                      <w:proofErr w:type="spellEnd"/>
                      <w:r w:rsid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: Piero de la Francesca.</w:t>
                      </w:r>
                    </w:p>
                    <w:p w:rsidR="004E4DFD" w:rsidRPr="009E35FB" w:rsidRDefault="004E4DFD" w:rsidP="00054A44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Sandro </w:t>
                      </w:r>
                      <w:proofErr w:type="spellStart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Boticelli</w:t>
                      </w:r>
                      <w:proofErr w:type="spellEnd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Andrea </w:t>
                      </w:r>
                      <w:proofErr w:type="spellStart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Mantegna</w:t>
                      </w:r>
                      <w:proofErr w:type="spellEnd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</w:t>
                      </w:r>
                      <w:proofErr w:type="spellStart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Masaccio</w:t>
                      </w:r>
                      <w:proofErr w:type="spellEnd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</w:t>
                      </w:r>
                      <w:proofErr w:type="spellStart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Fra</w:t>
                      </w:r>
                      <w:proofErr w:type="spellEnd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Angélico.</w:t>
                      </w:r>
                    </w:p>
                    <w:p w:rsidR="004E4DFD" w:rsidRPr="009E35FB" w:rsidRDefault="004E4DFD" w:rsidP="00054A44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Cinqueciento</w:t>
                      </w:r>
                      <w:proofErr w:type="spellEnd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: Leonardo Da Vinci, Rafael </w:t>
                      </w:r>
                      <w:proofErr w:type="spellStart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Zanzio</w:t>
                      </w:r>
                      <w:proofErr w:type="spellEnd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Miguel </w:t>
                      </w:r>
                      <w:proofErr w:type="spellStart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Angel</w:t>
                      </w:r>
                      <w:proofErr w:type="spellEnd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</w:t>
                      </w:r>
                      <w:proofErr w:type="spellStart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Giorgione</w:t>
                      </w:r>
                      <w:proofErr w:type="spellEnd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</w:t>
                      </w:r>
                    </w:p>
                    <w:p w:rsidR="00F473BF" w:rsidRPr="00CD650C" w:rsidRDefault="004E4DFD" w:rsidP="00054A44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Tiziano, </w:t>
                      </w:r>
                      <w:proofErr w:type="spellStart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Caravagio</w:t>
                      </w:r>
                      <w:proofErr w:type="spellEnd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El </w:t>
                      </w:r>
                      <w:proofErr w:type="spellStart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Tintoreto</w:t>
                      </w:r>
                      <w:proofErr w:type="spellEnd"/>
                      <w:r w:rsidRPr="009E35F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Veronés. Escuela romana. Escuela</w:t>
                      </w:r>
                      <w:r w:rsidR="00CD650C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CD650C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veneciana de pintura. El Manierismo.</w:t>
                      </w: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ind w:left="360" w:firstLine="180"/>
        <w:rPr>
          <w:rFonts w:ascii="Arial" w:hAnsi="Arial" w:cs="Arial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</w: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66200C" w:rsidRDefault="0066200C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505A64" w:rsidRDefault="00505A64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2A3367" w:rsidRDefault="002A336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E4099" w:rsidRDefault="00FE409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E4099" w:rsidRDefault="00FE409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E4099" w:rsidRDefault="00CD650C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459D9FB9" wp14:editId="4B056136">
            <wp:extent cx="5400040" cy="450003"/>
            <wp:effectExtent l="0" t="0" r="0" b="7620"/>
            <wp:docPr id="5" name="Imagen 5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99" w:rsidRDefault="00FE409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B33EF5" w:rsidP="00B33EF5"/>
    <w:p w:rsidR="00B33EF5" w:rsidRDefault="00593409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A811E" wp14:editId="20F83271">
                <wp:simplePos x="0" y="0"/>
                <wp:positionH relativeFrom="column">
                  <wp:posOffset>224790</wp:posOffset>
                </wp:positionH>
                <wp:positionV relativeFrom="paragraph">
                  <wp:posOffset>-3810</wp:posOffset>
                </wp:positionV>
                <wp:extent cx="5257800" cy="276225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DFD" w:rsidRPr="00593409" w:rsidRDefault="004E4DFD" w:rsidP="00EA09E0">
                            <w:pPr>
                              <w:spacing w:line="36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Belting</w:t>
                            </w:r>
                            <w:proofErr w:type="spellEnd"/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Hans. La imagen y sus historias: ensay</w:t>
                            </w:r>
                            <w:r w:rsidR="00EA09E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os. Universidad Iberoamericana, </w:t>
                            </w:r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México,</w:t>
                            </w:r>
                            <w:r w:rsid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2011.</w:t>
                            </w:r>
                          </w:p>
                          <w:p w:rsidR="004E4DFD" w:rsidRPr="00593409" w:rsidRDefault="004E4DFD" w:rsidP="00EA09E0">
                            <w:pPr>
                              <w:spacing w:line="36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Fumagalli</w:t>
                            </w:r>
                            <w:proofErr w:type="spellEnd"/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Vito. </w:t>
                            </w:r>
                            <w:proofErr w:type="spellStart"/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Solitudo</w:t>
                            </w:r>
                            <w:proofErr w:type="spellEnd"/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proofErr w:type="spellStart"/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Carnis</w:t>
                            </w:r>
                            <w:proofErr w:type="spellEnd"/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El cuerpo e</w:t>
                            </w:r>
                            <w:r w:rsid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n la Edad Media. Nerea, Madrid, </w:t>
                            </w:r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1990.</w:t>
                            </w:r>
                          </w:p>
                          <w:p w:rsidR="004E4DFD" w:rsidRPr="00593409" w:rsidRDefault="004E4DFD" w:rsidP="00EA09E0">
                            <w:pPr>
                              <w:spacing w:line="36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Gombrich</w:t>
                            </w:r>
                            <w:proofErr w:type="spellEnd"/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E.H. Historia del Arte. Diana, Ciudad de México, 1995.</w:t>
                            </w:r>
                          </w:p>
                          <w:p w:rsidR="004E4DFD" w:rsidRPr="00593409" w:rsidRDefault="004E4DFD" w:rsidP="00EA09E0">
                            <w:pPr>
                              <w:spacing w:line="36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Lacarra</w:t>
                            </w:r>
                            <w:proofErr w:type="spellEnd"/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María del Carmen (coord.). Arte y vida cotidiana en </w:t>
                            </w:r>
                            <w:r w:rsid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</w:t>
                            </w:r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 época medieval.</w:t>
                            </w:r>
                          </w:p>
                          <w:p w:rsidR="004E4DFD" w:rsidRPr="00593409" w:rsidRDefault="004E4DFD" w:rsidP="00EA09E0">
                            <w:pPr>
                              <w:spacing w:line="36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Colección Actas, Zaragoza, 2008.</w:t>
                            </w:r>
                          </w:p>
                          <w:p w:rsidR="004E4DFD" w:rsidRPr="00593409" w:rsidRDefault="004E4DFD" w:rsidP="00EA09E0">
                            <w:pPr>
                              <w:spacing w:line="36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Koselleck</w:t>
                            </w:r>
                            <w:proofErr w:type="spellEnd"/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</w:t>
                            </w:r>
                            <w:proofErr w:type="spellStart"/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Reinhart</w:t>
                            </w:r>
                            <w:proofErr w:type="spellEnd"/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Los estratos del tiempo: estudios sobre historia. Paidós, Barcelona,</w:t>
                            </w:r>
                            <w:r w:rsid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2001.</w:t>
                            </w:r>
                          </w:p>
                          <w:p w:rsidR="00B33EF5" w:rsidRPr="00593409" w:rsidRDefault="004E4DFD" w:rsidP="00EA09E0">
                            <w:pPr>
                              <w:spacing w:line="36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Sánchez-Corral Fernández, Elsa. La mujer no es como la pintan. Universidad</w:t>
                            </w:r>
                            <w:r w:rsid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59340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Iberoamericana, México, 2010.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left:0;text-align:left;margin-left:17.7pt;margin-top:-.3pt;width:414pt;height:2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">
                <v:textbox>
                  <w:txbxContent>
                    <w:p w:rsidR="004E4DFD" w:rsidRPr="00593409" w:rsidRDefault="004E4DFD" w:rsidP="00EA09E0">
                      <w:pPr>
                        <w:spacing w:line="360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Belting</w:t>
                      </w:r>
                      <w:proofErr w:type="spellEnd"/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Hans. La imagen y sus h</w:t>
                      </w:r>
                      <w:bookmarkStart w:id="1" w:name="_GoBack"/>
                      <w:bookmarkEnd w:id="1"/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istorias: ensay</w:t>
                      </w:r>
                      <w:r w:rsidR="00EA09E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os. Universidad Iberoamericana, </w:t>
                      </w:r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México,</w:t>
                      </w:r>
                      <w:r w:rsid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2011.</w:t>
                      </w:r>
                    </w:p>
                    <w:p w:rsidR="004E4DFD" w:rsidRPr="00593409" w:rsidRDefault="004E4DFD" w:rsidP="00EA09E0">
                      <w:pPr>
                        <w:spacing w:line="360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Fumagalli</w:t>
                      </w:r>
                      <w:proofErr w:type="spellEnd"/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Vito. </w:t>
                      </w:r>
                      <w:proofErr w:type="spellStart"/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Solitudo</w:t>
                      </w:r>
                      <w:proofErr w:type="spellEnd"/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proofErr w:type="spellStart"/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Carnis</w:t>
                      </w:r>
                      <w:proofErr w:type="spellEnd"/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 El cuerpo e</w:t>
                      </w:r>
                      <w:r w:rsid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n la Edad Media. Nerea, Madrid, </w:t>
                      </w:r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1990.</w:t>
                      </w:r>
                    </w:p>
                    <w:p w:rsidR="004E4DFD" w:rsidRPr="00593409" w:rsidRDefault="004E4DFD" w:rsidP="00EA09E0">
                      <w:pPr>
                        <w:spacing w:line="360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Gombrich</w:t>
                      </w:r>
                      <w:proofErr w:type="spellEnd"/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E.H. Historia del Arte. Diana, Ciudad de México, 1995.</w:t>
                      </w:r>
                    </w:p>
                    <w:p w:rsidR="004E4DFD" w:rsidRPr="00593409" w:rsidRDefault="004E4DFD" w:rsidP="00EA09E0">
                      <w:pPr>
                        <w:spacing w:line="360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Lacarra</w:t>
                      </w:r>
                      <w:proofErr w:type="spellEnd"/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María del Carmen (coord.). Arte y vida cotidiana en </w:t>
                      </w:r>
                      <w:r w:rsid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l</w:t>
                      </w:r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 época medieval.</w:t>
                      </w:r>
                    </w:p>
                    <w:p w:rsidR="004E4DFD" w:rsidRPr="00593409" w:rsidRDefault="004E4DFD" w:rsidP="00EA09E0">
                      <w:pPr>
                        <w:spacing w:line="360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Colección Actas, Zaragoza, 2008.</w:t>
                      </w:r>
                    </w:p>
                    <w:p w:rsidR="004E4DFD" w:rsidRPr="00593409" w:rsidRDefault="004E4DFD" w:rsidP="00EA09E0">
                      <w:pPr>
                        <w:spacing w:line="360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Koselleck</w:t>
                      </w:r>
                      <w:proofErr w:type="spellEnd"/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</w:t>
                      </w:r>
                      <w:proofErr w:type="spellStart"/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Reinhart</w:t>
                      </w:r>
                      <w:proofErr w:type="spellEnd"/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 Los estratos del tiempo: estudios sobre historia. Paidós, Barcelona,</w:t>
                      </w:r>
                      <w:r w:rsid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2001.</w:t>
                      </w:r>
                    </w:p>
                    <w:p w:rsidR="00B33EF5" w:rsidRPr="00593409" w:rsidRDefault="004E4DFD" w:rsidP="00EA09E0">
                      <w:pPr>
                        <w:spacing w:line="360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Sánchez-Corral Fernández, Elsa. La mujer no es como la pintan. Universidad</w:t>
                      </w:r>
                      <w:r w:rsid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59340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Iberoamericana, México, 2010.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3EF5" w:rsidSect="008479C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D5" w:rsidRDefault="003C7ED5" w:rsidP="00B33EF5">
      <w:r>
        <w:separator/>
      </w:r>
    </w:p>
  </w:endnote>
  <w:endnote w:type="continuationSeparator" w:id="0">
    <w:p w:rsidR="003C7ED5" w:rsidRDefault="003C7ED5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D5" w:rsidRDefault="003C7ED5" w:rsidP="00B33EF5">
      <w:r>
        <w:separator/>
      </w:r>
    </w:p>
  </w:footnote>
  <w:footnote w:type="continuationSeparator" w:id="0">
    <w:p w:rsidR="003C7ED5" w:rsidRDefault="003C7ED5" w:rsidP="00B3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5AC"/>
    <w:multiLevelType w:val="multilevel"/>
    <w:tmpl w:val="A4D4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80F41"/>
    <w:multiLevelType w:val="multilevel"/>
    <w:tmpl w:val="E184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B578A"/>
    <w:multiLevelType w:val="multilevel"/>
    <w:tmpl w:val="4556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678D3"/>
    <w:multiLevelType w:val="multilevel"/>
    <w:tmpl w:val="2A54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35069"/>
    <w:multiLevelType w:val="hybridMultilevel"/>
    <w:tmpl w:val="11729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0EDC"/>
    <w:multiLevelType w:val="multilevel"/>
    <w:tmpl w:val="989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35140"/>
    <w:multiLevelType w:val="multilevel"/>
    <w:tmpl w:val="73EA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42F64"/>
    <w:multiLevelType w:val="multilevel"/>
    <w:tmpl w:val="9F4C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078F9"/>
    <w:multiLevelType w:val="hybridMultilevel"/>
    <w:tmpl w:val="982C6780"/>
    <w:lvl w:ilvl="0" w:tplc="2A08C92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60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47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C0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0F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505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22F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AD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06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A0D2E"/>
    <w:multiLevelType w:val="multilevel"/>
    <w:tmpl w:val="9ED2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B125C7"/>
    <w:multiLevelType w:val="hybridMultilevel"/>
    <w:tmpl w:val="1A7A407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63E3B"/>
    <w:multiLevelType w:val="hybridMultilevel"/>
    <w:tmpl w:val="5DD2C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A4C0C"/>
    <w:multiLevelType w:val="multilevel"/>
    <w:tmpl w:val="5B92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97261"/>
    <w:multiLevelType w:val="multilevel"/>
    <w:tmpl w:val="8BE2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954BD6"/>
    <w:multiLevelType w:val="multilevel"/>
    <w:tmpl w:val="09F6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94677F"/>
    <w:multiLevelType w:val="multilevel"/>
    <w:tmpl w:val="85DC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6A2679"/>
    <w:multiLevelType w:val="hybridMultilevel"/>
    <w:tmpl w:val="6310BF4E"/>
    <w:lvl w:ilvl="0" w:tplc="941C7EF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B589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C9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2E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CC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AE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21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4D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EA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C410C"/>
    <w:multiLevelType w:val="multilevel"/>
    <w:tmpl w:val="3850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996D82"/>
    <w:multiLevelType w:val="hybridMultilevel"/>
    <w:tmpl w:val="C52472E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B0E4F"/>
    <w:multiLevelType w:val="multilevel"/>
    <w:tmpl w:val="48F0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1E6BEE"/>
    <w:multiLevelType w:val="hybridMultilevel"/>
    <w:tmpl w:val="BE820EE6"/>
    <w:lvl w:ilvl="0" w:tplc="EA08E34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0A5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18C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2F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44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0B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8E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2B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E63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422F13"/>
    <w:multiLevelType w:val="multilevel"/>
    <w:tmpl w:val="359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981B60"/>
    <w:multiLevelType w:val="multilevel"/>
    <w:tmpl w:val="66981B6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3C7FB4"/>
    <w:multiLevelType w:val="multilevel"/>
    <w:tmpl w:val="055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1208D1"/>
    <w:multiLevelType w:val="hybridMultilevel"/>
    <w:tmpl w:val="D3E6A0A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A48B9"/>
    <w:multiLevelType w:val="hybridMultilevel"/>
    <w:tmpl w:val="C4300F2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C35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97D9D"/>
    <w:multiLevelType w:val="multilevel"/>
    <w:tmpl w:val="A64A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457A51"/>
    <w:multiLevelType w:val="multilevel"/>
    <w:tmpl w:val="8C82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3795B"/>
    <w:multiLevelType w:val="multilevel"/>
    <w:tmpl w:val="B704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25"/>
  </w:num>
  <w:num w:numId="5">
    <w:abstractNumId w:val="0"/>
    <w:lvlOverride w:ilvl="0">
      <w:lvl w:ilvl="0">
        <w:numFmt w:val="upperRoman"/>
        <w:lvlText w:val="%1."/>
        <w:lvlJc w:val="right"/>
      </w:lvl>
    </w:lvlOverride>
  </w:num>
  <w:num w:numId="6">
    <w:abstractNumId w:val="20"/>
  </w:num>
  <w:num w:numId="7">
    <w:abstractNumId w:val="16"/>
  </w:num>
  <w:num w:numId="8">
    <w:abstractNumId w:val="8"/>
  </w:num>
  <w:num w:numId="9">
    <w:abstractNumId w:val="27"/>
  </w:num>
  <w:num w:numId="10">
    <w:abstractNumId w:val="6"/>
  </w:num>
  <w:num w:numId="11">
    <w:abstractNumId w:val="5"/>
  </w:num>
  <w:num w:numId="12">
    <w:abstractNumId w:val="15"/>
  </w:num>
  <w:num w:numId="13">
    <w:abstractNumId w:val="9"/>
  </w:num>
  <w:num w:numId="14">
    <w:abstractNumId w:val="21"/>
  </w:num>
  <w:num w:numId="15">
    <w:abstractNumId w:val="17"/>
  </w:num>
  <w:num w:numId="16">
    <w:abstractNumId w:val="12"/>
  </w:num>
  <w:num w:numId="17">
    <w:abstractNumId w:val="3"/>
  </w:num>
  <w:num w:numId="18">
    <w:abstractNumId w:val="13"/>
  </w:num>
  <w:num w:numId="19">
    <w:abstractNumId w:val="7"/>
  </w:num>
  <w:num w:numId="20">
    <w:abstractNumId w:val="1"/>
  </w:num>
  <w:num w:numId="21">
    <w:abstractNumId w:val="14"/>
  </w:num>
  <w:num w:numId="22">
    <w:abstractNumId w:val="26"/>
  </w:num>
  <w:num w:numId="23">
    <w:abstractNumId w:val="28"/>
  </w:num>
  <w:num w:numId="24">
    <w:abstractNumId w:val="23"/>
  </w:num>
  <w:num w:numId="25">
    <w:abstractNumId w:val="10"/>
  </w:num>
  <w:num w:numId="26">
    <w:abstractNumId w:val="2"/>
  </w:num>
  <w:num w:numId="27">
    <w:abstractNumId w:val="18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54A44"/>
    <w:rsid w:val="00060838"/>
    <w:rsid w:val="000C6A8B"/>
    <w:rsid w:val="001F2326"/>
    <w:rsid w:val="002A3367"/>
    <w:rsid w:val="00375397"/>
    <w:rsid w:val="003C7ED5"/>
    <w:rsid w:val="004B00A9"/>
    <w:rsid w:val="004C7A92"/>
    <w:rsid w:val="004E4DFD"/>
    <w:rsid w:val="00505A64"/>
    <w:rsid w:val="00593409"/>
    <w:rsid w:val="00636DCD"/>
    <w:rsid w:val="0066200C"/>
    <w:rsid w:val="007F2F19"/>
    <w:rsid w:val="008479CB"/>
    <w:rsid w:val="009E35FB"/>
    <w:rsid w:val="00A82EE9"/>
    <w:rsid w:val="00AC4D23"/>
    <w:rsid w:val="00AD181E"/>
    <w:rsid w:val="00B33EF5"/>
    <w:rsid w:val="00BA3282"/>
    <w:rsid w:val="00C20A5D"/>
    <w:rsid w:val="00C35845"/>
    <w:rsid w:val="00CA473B"/>
    <w:rsid w:val="00CD650C"/>
    <w:rsid w:val="00DC27B4"/>
    <w:rsid w:val="00E55CC3"/>
    <w:rsid w:val="00EA09E0"/>
    <w:rsid w:val="00ED2942"/>
    <w:rsid w:val="00EE5DE4"/>
    <w:rsid w:val="00F473BF"/>
    <w:rsid w:val="00F967D6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8</cp:revision>
  <dcterms:created xsi:type="dcterms:W3CDTF">2022-09-05T21:48:00Z</dcterms:created>
  <dcterms:modified xsi:type="dcterms:W3CDTF">2022-09-19T20:52:00Z</dcterms:modified>
</cp:coreProperties>
</file>