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5E" w:rsidRDefault="00B52440">
      <w:pPr>
        <w:widowControl w:val="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0"/>
            <wp:docPr id="12" name="image1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CABEZADO PROGRAMA ARQU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395E" w:rsidRDefault="00C7395E">
      <w:pPr>
        <w:widowControl w:val="0"/>
        <w:jc w:val="center"/>
        <w:rPr>
          <w:rFonts w:ascii="Arial" w:eastAsia="Arial" w:hAnsi="Arial" w:cs="Arial"/>
          <w:b/>
          <w:sz w:val="26"/>
          <w:szCs w:val="26"/>
        </w:rPr>
      </w:pPr>
    </w:p>
    <w:p w:rsidR="00C7395E" w:rsidRDefault="00742D79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INFORMÁTICA APLICADA II</w:t>
      </w:r>
    </w:p>
    <w:p w:rsidR="00C7395E" w:rsidRDefault="001E63C3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BBB21" wp14:editId="08C6B330">
                <wp:simplePos x="0" y="0"/>
                <wp:positionH relativeFrom="column">
                  <wp:posOffset>34290</wp:posOffset>
                </wp:positionH>
                <wp:positionV relativeFrom="paragraph">
                  <wp:posOffset>89535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7.05pt" to="461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" strokecolor="#969696" strokeweight="1.5pt"/>
            </w:pict>
          </mc:Fallback>
        </mc:AlternateContent>
      </w:r>
    </w:p>
    <w:p w:rsidR="00C7395E" w:rsidRDefault="00B52440" w:rsidP="001E63C3">
      <w:pPr>
        <w:widowControl w:val="0"/>
        <w:ind w:firstLine="36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B599487" wp14:editId="06A3B57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eastAsia="Arial" w:hAnsi="Arial" w:cs="Arial"/>
          <w:sz w:val="26"/>
          <w:szCs w:val="26"/>
        </w:rPr>
        <w:t>CARRERA: Artes Visuales</w:t>
      </w:r>
    </w:p>
    <w:p w:rsidR="00C7395E" w:rsidRDefault="00B52440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>
        <w:rPr>
          <w:sz w:val="28"/>
          <w:szCs w:val="28"/>
        </w:rPr>
        <w:t xml:space="preserve">2° </w:t>
      </w:r>
    </w:p>
    <w:p w:rsidR="001E63C3" w:rsidRDefault="00B52440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</w:p>
    <w:p w:rsidR="00C7395E" w:rsidRDefault="00B52440" w:rsidP="00742D79">
      <w:pPr>
        <w:widowControl w:val="0"/>
        <w:tabs>
          <w:tab w:val="left" w:pos="4680"/>
        </w:tabs>
        <w:spacing w:before="240"/>
        <w:ind w:left="360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OBJETIVOS G</w:t>
      </w:r>
      <w:r w:rsidR="00742D79">
        <w:rPr>
          <w:rFonts w:ascii="Arial" w:eastAsia="Arial" w:hAnsi="Arial" w:cs="Arial"/>
          <w:b/>
          <w:sz w:val="26"/>
          <w:szCs w:val="26"/>
        </w:rPr>
        <w:t>ENERALES</w:t>
      </w:r>
    </w:p>
    <w:p w:rsidR="00C7395E" w:rsidRDefault="00B52440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64135</wp:posOffset>
                </wp:positionV>
                <wp:extent cx="5257800" cy="1828800"/>
                <wp:effectExtent l="0" t="0" r="19050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E63C3" w:rsidRPr="001E63C3" w:rsidRDefault="00B52440" w:rsidP="00B5244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E63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Capacidad de lograr información y conocimiento a través de la red y del mundo virtual.</w:t>
                            </w:r>
                          </w:p>
                          <w:p w:rsidR="001E63C3" w:rsidRPr="001E63C3" w:rsidRDefault="00B52440" w:rsidP="00B5244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E63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Capacidad en el uso de las tecnologías y de la información de la comunicación.</w:t>
                            </w:r>
                          </w:p>
                          <w:p w:rsidR="001E63C3" w:rsidRPr="001E63C3" w:rsidRDefault="00B52440" w:rsidP="00B5244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E63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Capacidad de comprender y utilizar los actuales procesos operados en el arte en el periodo histórico actual</w:t>
                            </w:r>
                            <w:r w:rsidR="001E63C3" w:rsidRPr="001E63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E63C3" w:rsidRPr="001E63C3" w:rsidRDefault="00B52440" w:rsidP="00B5244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E63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Capacidad de trabajar en un contexto internacional.</w:t>
                            </w:r>
                          </w:p>
                          <w:p w:rsidR="001E63C3" w:rsidRPr="001E63C3" w:rsidRDefault="00B52440" w:rsidP="00B5244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E63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Capacidad de reconocer la tipología de un producto audiovisual.</w:t>
                            </w:r>
                          </w:p>
                          <w:p w:rsidR="00C7395E" w:rsidRPr="001E63C3" w:rsidRDefault="00B52440" w:rsidP="00B5244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E63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Capacidad de realizar videos básicos.</w:t>
                            </w:r>
                          </w:p>
                          <w:p w:rsidR="00C7395E" w:rsidRDefault="00C7395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left:0;text-align:left;margin-left:16.95pt;margin-top:5.05pt;width:414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1E63C3" w:rsidRPr="001E63C3" w:rsidRDefault="00B52440" w:rsidP="00B5244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E63C3">
                        <w:rPr>
                          <w:rFonts w:ascii="Arial" w:hAnsi="Arial" w:cs="Arial"/>
                          <w:sz w:val="22"/>
                          <w:szCs w:val="22"/>
                        </w:rPr>
                        <w:t>Capacidad de lograr información y conocimiento a través de la red y del mundo virtual.</w:t>
                      </w:r>
                    </w:p>
                    <w:p w:rsidR="001E63C3" w:rsidRPr="001E63C3" w:rsidRDefault="00B52440" w:rsidP="00B5244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E63C3">
                        <w:rPr>
                          <w:rFonts w:ascii="Arial" w:hAnsi="Arial" w:cs="Arial"/>
                          <w:sz w:val="22"/>
                          <w:szCs w:val="22"/>
                        </w:rPr>
                        <w:t>Capacidad en el uso de las tecnologías y de la información de la comunicación.</w:t>
                      </w:r>
                    </w:p>
                    <w:p w:rsidR="001E63C3" w:rsidRPr="001E63C3" w:rsidRDefault="00B52440" w:rsidP="00B5244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E63C3">
                        <w:rPr>
                          <w:rFonts w:ascii="Arial" w:hAnsi="Arial" w:cs="Arial"/>
                          <w:sz w:val="22"/>
                          <w:szCs w:val="22"/>
                        </w:rPr>
                        <w:t>Capacidad de comprender y utilizar los actuales procesos operados en el arte en el periodo histórico actual</w:t>
                      </w:r>
                      <w:r w:rsidR="001E63C3" w:rsidRPr="001E63C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1E63C3" w:rsidRPr="001E63C3" w:rsidRDefault="00B52440" w:rsidP="00B5244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E63C3">
                        <w:rPr>
                          <w:rFonts w:ascii="Arial" w:hAnsi="Arial" w:cs="Arial"/>
                          <w:sz w:val="22"/>
                          <w:szCs w:val="22"/>
                        </w:rPr>
                        <w:t>Capacidad de trabajar en un contexto internacional.</w:t>
                      </w:r>
                    </w:p>
                    <w:p w:rsidR="001E63C3" w:rsidRPr="001E63C3" w:rsidRDefault="00B52440" w:rsidP="00B5244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E63C3">
                        <w:rPr>
                          <w:rFonts w:ascii="Arial" w:hAnsi="Arial" w:cs="Arial"/>
                          <w:sz w:val="22"/>
                          <w:szCs w:val="22"/>
                        </w:rPr>
                        <w:t>Capacidad de reconocer la tipología de un producto audiovisual.</w:t>
                      </w:r>
                    </w:p>
                    <w:p w:rsidR="00C7395E" w:rsidRPr="001E63C3" w:rsidRDefault="00B52440" w:rsidP="00B5244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E63C3">
                        <w:rPr>
                          <w:rFonts w:ascii="Arial" w:hAnsi="Arial" w:cs="Arial"/>
                          <w:sz w:val="22"/>
                          <w:szCs w:val="22"/>
                        </w:rPr>
                        <w:t>Capacidad de realizar videos básicos.</w:t>
                      </w:r>
                    </w:p>
                    <w:p w:rsidR="00C7395E" w:rsidRDefault="00C7395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7395E" w:rsidRDefault="00C7395E">
      <w:pPr>
        <w:ind w:left="360" w:firstLine="180"/>
        <w:rPr>
          <w:rFonts w:ascii="Arial" w:eastAsia="Arial" w:hAnsi="Arial" w:cs="Arial"/>
        </w:rPr>
      </w:pPr>
    </w:p>
    <w:p w:rsidR="00C7395E" w:rsidRDefault="00C7395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7395E" w:rsidRDefault="00C7395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7395E" w:rsidRDefault="00C7395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7395E" w:rsidRDefault="00C7395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7395E" w:rsidRDefault="00C7395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7395E" w:rsidRDefault="00C7395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7395E" w:rsidRDefault="00C7395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1E63C3" w:rsidRDefault="001E63C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1E63C3" w:rsidRDefault="001E63C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1E63C3" w:rsidRDefault="001E63C3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7395E" w:rsidRDefault="00B52440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  <w:bookmarkStart w:id="0" w:name="_GoBack"/>
      <w:bookmarkEnd w:id="0"/>
    </w:p>
    <w:p w:rsidR="00C7395E" w:rsidRDefault="00B5244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74930</wp:posOffset>
                </wp:positionV>
                <wp:extent cx="5305425" cy="2705100"/>
                <wp:effectExtent l="0" t="0" r="2857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7395E" w:rsidRPr="00A80F67" w:rsidRDefault="00B52440" w:rsidP="00A80F67">
                            <w:pPr>
                              <w:spacing w:line="276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A80F67">
                              <w:rPr>
                                <w:rFonts w:ascii="Arial" w:hAnsi="Arial" w:cs="Arial"/>
                                <w:sz w:val="22"/>
                              </w:rPr>
                              <w:t>Hardware para creativos</w:t>
                            </w:r>
                          </w:p>
                          <w:p w:rsidR="00C7395E" w:rsidRPr="00A80F67" w:rsidRDefault="00B52440" w:rsidP="00A80F67">
                            <w:pPr>
                              <w:spacing w:line="276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A80F67">
                              <w:rPr>
                                <w:rFonts w:ascii="Arial" w:hAnsi="Arial" w:cs="Arial"/>
                                <w:sz w:val="22"/>
                              </w:rPr>
                              <w:t>Introducción a los Derechos de Autor.</w:t>
                            </w:r>
                          </w:p>
                          <w:p w:rsidR="00C7395E" w:rsidRPr="00945403" w:rsidRDefault="00B52440" w:rsidP="00A80F67">
                            <w:pPr>
                              <w:spacing w:line="276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945403">
                              <w:rPr>
                                <w:rFonts w:ascii="Arial" w:hAnsi="Arial" w:cs="Arial"/>
                                <w:sz w:val="22"/>
                              </w:rPr>
                              <w:t xml:space="preserve">Introducción a las Licencias de Uso Comunitario o </w:t>
                            </w:r>
                            <w:proofErr w:type="spellStart"/>
                            <w:r w:rsidRPr="00945403">
                              <w:rPr>
                                <w:rFonts w:ascii="Arial" w:hAnsi="Arial" w:cs="Arial"/>
                                <w:sz w:val="22"/>
                              </w:rPr>
                              <w:t>Creative</w:t>
                            </w:r>
                            <w:proofErr w:type="spellEnd"/>
                            <w:r w:rsidRPr="00945403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45403">
                              <w:rPr>
                                <w:rFonts w:ascii="Arial" w:hAnsi="Arial" w:cs="Arial"/>
                                <w:sz w:val="22"/>
                              </w:rPr>
                              <w:t>Commons</w:t>
                            </w:r>
                            <w:proofErr w:type="spellEnd"/>
                            <w:r w:rsidR="00945403" w:rsidRPr="00945403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C7395E" w:rsidRPr="00742D79" w:rsidRDefault="00B52440" w:rsidP="00A80F67">
                            <w:pPr>
                              <w:spacing w:line="276" w:lineRule="auto"/>
                              <w:textDirection w:val="btL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gramStart"/>
                            <w:r w:rsidRPr="00742D79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Software de </w:t>
                            </w:r>
                            <w:proofErr w:type="spellStart"/>
                            <w:r w:rsidRPr="00742D79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Licencias</w:t>
                            </w:r>
                            <w:proofErr w:type="spellEnd"/>
                            <w:r w:rsidRPr="00742D79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42D79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Comercial</w:t>
                            </w:r>
                            <w:proofErr w:type="spellEnd"/>
                            <w:r w:rsidRPr="00742D79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, Software Open Source y Freeware</w:t>
                            </w:r>
                            <w:r w:rsidR="00945403" w:rsidRPr="00742D79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:rsidR="00C7395E" w:rsidRPr="00945403" w:rsidRDefault="00B52440" w:rsidP="00A80F67">
                            <w:pPr>
                              <w:spacing w:line="276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945403">
                              <w:rPr>
                                <w:rFonts w:ascii="Arial" w:hAnsi="Arial" w:cs="Arial"/>
                                <w:sz w:val="22"/>
                              </w:rPr>
                              <w:t>El surrealismo y el arte digital</w:t>
                            </w:r>
                            <w:r w:rsidR="00945403" w:rsidRPr="00945403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C7395E" w:rsidRPr="00945403" w:rsidRDefault="00B52440" w:rsidP="00A80F67">
                            <w:pPr>
                              <w:spacing w:line="276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945403">
                              <w:rPr>
                                <w:rFonts w:ascii="Arial" w:hAnsi="Arial" w:cs="Arial"/>
                                <w:sz w:val="22"/>
                              </w:rPr>
                              <w:t>Montaje digital estilo surrealismo</w:t>
                            </w:r>
                            <w:r w:rsidR="00945403" w:rsidRPr="00945403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C7395E" w:rsidRPr="00945403" w:rsidRDefault="00B52440" w:rsidP="00A80F67">
                            <w:pPr>
                              <w:spacing w:line="276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945403">
                              <w:rPr>
                                <w:rFonts w:ascii="Arial" w:hAnsi="Arial" w:cs="Arial"/>
                                <w:sz w:val="22"/>
                              </w:rPr>
                              <w:t>El video arte</w:t>
                            </w:r>
                            <w:r w:rsidR="00945403" w:rsidRPr="00945403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C7395E" w:rsidRPr="00945403" w:rsidRDefault="00B52440" w:rsidP="00A80F67">
                            <w:pPr>
                              <w:spacing w:line="276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945403">
                              <w:rPr>
                                <w:rFonts w:ascii="Arial" w:hAnsi="Arial" w:cs="Arial"/>
                                <w:sz w:val="22"/>
                              </w:rPr>
                              <w:t>Cortometrajes</w:t>
                            </w:r>
                            <w:r w:rsidR="00945403" w:rsidRPr="00945403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C7395E" w:rsidRPr="00945403" w:rsidRDefault="00945403" w:rsidP="00A80F67">
                            <w:pPr>
                              <w:spacing w:line="276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945403">
                              <w:rPr>
                                <w:rFonts w:ascii="Arial" w:hAnsi="Arial" w:cs="Arial"/>
                                <w:sz w:val="22"/>
                              </w:rPr>
                              <w:t>Documentales.</w:t>
                            </w:r>
                          </w:p>
                          <w:p w:rsidR="00C7395E" w:rsidRPr="00945403" w:rsidRDefault="00B52440" w:rsidP="00A80F67">
                            <w:pPr>
                              <w:spacing w:line="276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945403">
                              <w:rPr>
                                <w:rFonts w:ascii="Arial" w:hAnsi="Arial" w:cs="Arial"/>
                                <w:sz w:val="22"/>
                              </w:rPr>
                              <w:t>Estética audiovisual. Luz y Color</w:t>
                            </w:r>
                            <w:r w:rsidR="00945403" w:rsidRPr="00945403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C7395E" w:rsidRPr="00A80F67" w:rsidRDefault="00B52440" w:rsidP="00A80F67">
                            <w:pPr>
                              <w:spacing w:line="276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A80F67">
                              <w:rPr>
                                <w:rFonts w:ascii="Arial" w:hAnsi="Arial" w:cs="Arial"/>
                                <w:sz w:val="22"/>
                              </w:rPr>
                              <w:t>Estética audiovisual. Encuadres para video</w:t>
                            </w:r>
                            <w:r w:rsidR="00945403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C7395E" w:rsidRPr="00A80F67" w:rsidRDefault="00B52440" w:rsidP="00A80F67">
                            <w:pPr>
                              <w:spacing w:line="276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A80F67">
                              <w:rPr>
                                <w:rFonts w:ascii="Arial" w:hAnsi="Arial" w:cs="Arial"/>
                                <w:sz w:val="22"/>
                              </w:rPr>
                              <w:t>Proyecto final de ciclo Video experimental.</w:t>
                            </w:r>
                          </w:p>
                          <w:p w:rsidR="00C7395E" w:rsidRPr="00A80F67" w:rsidRDefault="00B52440" w:rsidP="00A80F67">
                            <w:pPr>
                              <w:spacing w:line="276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A80F67">
                              <w:rPr>
                                <w:rFonts w:ascii="Arial" w:hAnsi="Arial" w:cs="Arial"/>
                                <w:sz w:val="22"/>
                              </w:rPr>
                              <w:t>Taller de trabajo final de ciclo, producción.</w:t>
                            </w:r>
                          </w:p>
                          <w:p w:rsidR="00C7395E" w:rsidRPr="00A80F67" w:rsidRDefault="00B52440" w:rsidP="00A80F67">
                            <w:pPr>
                              <w:spacing w:line="276" w:lineRule="auto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A80F67">
                              <w:rPr>
                                <w:rFonts w:ascii="Arial" w:hAnsi="Arial" w:cs="Arial"/>
                                <w:sz w:val="22"/>
                              </w:rPr>
                              <w:t>Taller de trabajo final de ciclo, post producción</w:t>
                            </w:r>
                            <w:r w:rsidR="00945403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C7395E" w:rsidRDefault="00C7395E">
                            <w:pPr>
                              <w:ind w:left="425" w:firstLine="425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7" style="position:absolute;left:0;text-align:left;margin-left:15.45pt;margin-top:5.9pt;width:417.75pt;height:2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C7395E" w:rsidRPr="00A80F67" w:rsidRDefault="00B52440" w:rsidP="00A80F67">
                      <w:pPr>
                        <w:spacing w:line="276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A80F67">
                        <w:rPr>
                          <w:rFonts w:ascii="Arial" w:hAnsi="Arial" w:cs="Arial"/>
                          <w:sz w:val="22"/>
                        </w:rPr>
                        <w:t>Hardware para creativos</w:t>
                      </w:r>
                    </w:p>
                    <w:p w:rsidR="00C7395E" w:rsidRPr="00A80F67" w:rsidRDefault="00B52440" w:rsidP="00A80F67">
                      <w:pPr>
                        <w:spacing w:line="276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A80F67">
                        <w:rPr>
                          <w:rFonts w:ascii="Arial" w:hAnsi="Arial" w:cs="Arial"/>
                          <w:sz w:val="22"/>
                        </w:rPr>
                        <w:t>Introducción a los Derechos de Autor.</w:t>
                      </w:r>
                    </w:p>
                    <w:p w:rsidR="00C7395E" w:rsidRPr="00945403" w:rsidRDefault="00B52440" w:rsidP="00A80F67">
                      <w:pPr>
                        <w:spacing w:line="276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945403">
                        <w:rPr>
                          <w:rFonts w:ascii="Arial" w:hAnsi="Arial" w:cs="Arial"/>
                          <w:sz w:val="22"/>
                        </w:rPr>
                        <w:t xml:space="preserve">Introducción a las Licencias de Uso Comunitario o </w:t>
                      </w:r>
                      <w:proofErr w:type="spellStart"/>
                      <w:r w:rsidRPr="00945403">
                        <w:rPr>
                          <w:rFonts w:ascii="Arial" w:hAnsi="Arial" w:cs="Arial"/>
                          <w:sz w:val="22"/>
                        </w:rPr>
                        <w:t>Creative</w:t>
                      </w:r>
                      <w:proofErr w:type="spellEnd"/>
                      <w:r w:rsidRPr="00945403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945403">
                        <w:rPr>
                          <w:rFonts w:ascii="Arial" w:hAnsi="Arial" w:cs="Arial"/>
                          <w:sz w:val="22"/>
                        </w:rPr>
                        <w:t>Commons</w:t>
                      </w:r>
                      <w:proofErr w:type="spellEnd"/>
                      <w:r w:rsidR="00945403" w:rsidRPr="00945403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C7395E" w:rsidRPr="00742D79" w:rsidRDefault="00B52440" w:rsidP="00A80F67">
                      <w:pPr>
                        <w:spacing w:line="276" w:lineRule="auto"/>
                        <w:textDirection w:val="btLr"/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 w:rsidRPr="00742D79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Software de </w:t>
                      </w:r>
                      <w:proofErr w:type="spellStart"/>
                      <w:r w:rsidRPr="00742D79">
                        <w:rPr>
                          <w:rFonts w:ascii="Arial" w:hAnsi="Arial" w:cs="Arial"/>
                          <w:sz w:val="22"/>
                          <w:lang w:val="en-US"/>
                        </w:rPr>
                        <w:t>Licencias</w:t>
                      </w:r>
                      <w:proofErr w:type="spellEnd"/>
                      <w:r w:rsidRPr="00742D79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742D79">
                        <w:rPr>
                          <w:rFonts w:ascii="Arial" w:hAnsi="Arial" w:cs="Arial"/>
                          <w:sz w:val="22"/>
                          <w:lang w:val="en-US"/>
                        </w:rPr>
                        <w:t>Comercial</w:t>
                      </w:r>
                      <w:proofErr w:type="spellEnd"/>
                      <w:r w:rsidRPr="00742D79">
                        <w:rPr>
                          <w:rFonts w:ascii="Arial" w:hAnsi="Arial" w:cs="Arial"/>
                          <w:sz w:val="22"/>
                          <w:lang w:val="en-US"/>
                        </w:rPr>
                        <w:t>, Software Open Source y Freeware</w:t>
                      </w:r>
                      <w:r w:rsidR="00945403" w:rsidRPr="00742D79">
                        <w:rPr>
                          <w:rFonts w:ascii="Arial" w:hAnsi="Arial" w:cs="Arial"/>
                          <w:sz w:val="22"/>
                          <w:lang w:val="en-US"/>
                        </w:rPr>
                        <w:t>.</w:t>
                      </w:r>
                      <w:proofErr w:type="gramEnd"/>
                    </w:p>
                    <w:p w:rsidR="00C7395E" w:rsidRPr="00945403" w:rsidRDefault="00B52440" w:rsidP="00A80F67">
                      <w:pPr>
                        <w:spacing w:line="276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945403">
                        <w:rPr>
                          <w:rFonts w:ascii="Arial" w:hAnsi="Arial" w:cs="Arial"/>
                          <w:sz w:val="22"/>
                        </w:rPr>
                        <w:t>El surrealismo y el arte digital</w:t>
                      </w:r>
                      <w:r w:rsidR="00945403" w:rsidRPr="00945403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C7395E" w:rsidRPr="00945403" w:rsidRDefault="00B52440" w:rsidP="00A80F67">
                      <w:pPr>
                        <w:spacing w:line="276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945403">
                        <w:rPr>
                          <w:rFonts w:ascii="Arial" w:hAnsi="Arial" w:cs="Arial"/>
                          <w:sz w:val="22"/>
                        </w:rPr>
                        <w:t>Montaje digital estilo surrealismo</w:t>
                      </w:r>
                      <w:r w:rsidR="00945403" w:rsidRPr="00945403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C7395E" w:rsidRPr="00945403" w:rsidRDefault="00B52440" w:rsidP="00A80F67">
                      <w:pPr>
                        <w:spacing w:line="276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945403">
                        <w:rPr>
                          <w:rFonts w:ascii="Arial" w:hAnsi="Arial" w:cs="Arial"/>
                          <w:sz w:val="22"/>
                        </w:rPr>
                        <w:t>El video arte</w:t>
                      </w:r>
                      <w:r w:rsidR="00945403" w:rsidRPr="00945403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C7395E" w:rsidRPr="00945403" w:rsidRDefault="00B52440" w:rsidP="00A80F67">
                      <w:pPr>
                        <w:spacing w:line="276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945403">
                        <w:rPr>
                          <w:rFonts w:ascii="Arial" w:hAnsi="Arial" w:cs="Arial"/>
                          <w:sz w:val="22"/>
                        </w:rPr>
                        <w:t>Cortometrajes</w:t>
                      </w:r>
                      <w:r w:rsidR="00945403" w:rsidRPr="00945403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C7395E" w:rsidRPr="00945403" w:rsidRDefault="00945403" w:rsidP="00A80F67">
                      <w:pPr>
                        <w:spacing w:line="276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945403">
                        <w:rPr>
                          <w:rFonts w:ascii="Arial" w:hAnsi="Arial" w:cs="Arial"/>
                          <w:sz w:val="22"/>
                        </w:rPr>
                        <w:t>Documentales.</w:t>
                      </w:r>
                    </w:p>
                    <w:p w:rsidR="00C7395E" w:rsidRPr="00945403" w:rsidRDefault="00B52440" w:rsidP="00A80F67">
                      <w:pPr>
                        <w:spacing w:line="276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945403">
                        <w:rPr>
                          <w:rFonts w:ascii="Arial" w:hAnsi="Arial" w:cs="Arial"/>
                          <w:sz w:val="22"/>
                        </w:rPr>
                        <w:t>Estética audiovisual. Luz y Color</w:t>
                      </w:r>
                      <w:r w:rsidR="00945403" w:rsidRPr="00945403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C7395E" w:rsidRPr="00A80F67" w:rsidRDefault="00B52440" w:rsidP="00A80F67">
                      <w:pPr>
                        <w:spacing w:line="276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A80F67">
                        <w:rPr>
                          <w:rFonts w:ascii="Arial" w:hAnsi="Arial" w:cs="Arial"/>
                          <w:sz w:val="22"/>
                        </w:rPr>
                        <w:t>Estética audiovisual. Encuadres para video</w:t>
                      </w:r>
                      <w:r w:rsidR="00945403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C7395E" w:rsidRPr="00A80F67" w:rsidRDefault="00B52440" w:rsidP="00A80F67">
                      <w:pPr>
                        <w:spacing w:line="276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A80F67">
                        <w:rPr>
                          <w:rFonts w:ascii="Arial" w:hAnsi="Arial" w:cs="Arial"/>
                          <w:sz w:val="22"/>
                        </w:rPr>
                        <w:t>Proyecto final de ciclo Video experimental.</w:t>
                      </w:r>
                    </w:p>
                    <w:p w:rsidR="00C7395E" w:rsidRPr="00A80F67" w:rsidRDefault="00B52440" w:rsidP="00A80F67">
                      <w:pPr>
                        <w:spacing w:line="276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A80F67">
                        <w:rPr>
                          <w:rFonts w:ascii="Arial" w:hAnsi="Arial" w:cs="Arial"/>
                          <w:sz w:val="22"/>
                        </w:rPr>
                        <w:t>Taller de trabajo final de ciclo, producción.</w:t>
                      </w:r>
                    </w:p>
                    <w:p w:rsidR="00C7395E" w:rsidRPr="00A80F67" w:rsidRDefault="00B52440" w:rsidP="00A80F67">
                      <w:pPr>
                        <w:spacing w:line="276" w:lineRule="auto"/>
                        <w:textDirection w:val="btLr"/>
                        <w:rPr>
                          <w:rFonts w:ascii="Arial" w:hAnsi="Arial" w:cs="Arial"/>
                        </w:rPr>
                      </w:pPr>
                      <w:r w:rsidRPr="00A80F67">
                        <w:rPr>
                          <w:rFonts w:ascii="Arial" w:hAnsi="Arial" w:cs="Arial"/>
                          <w:sz w:val="22"/>
                        </w:rPr>
                        <w:t>Taller de trabajo final de ciclo, post producción</w:t>
                      </w:r>
                      <w:r w:rsidR="00945403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C7395E" w:rsidRDefault="00C7395E">
                      <w:pPr>
                        <w:ind w:left="425" w:firstLine="425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7395E" w:rsidRDefault="00C7395E">
      <w:pPr>
        <w:ind w:left="360" w:firstLine="180"/>
        <w:rPr>
          <w:rFonts w:ascii="Arial" w:eastAsia="Arial" w:hAnsi="Arial" w:cs="Arial"/>
        </w:rPr>
      </w:pPr>
    </w:p>
    <w:p w:rsidR="00C7395E" w:rsidRDefault="00B52440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</w:t>
      </w:r>
    </w:p>
    <w:p w:rsidR="00C7395E" w:rsidRDefault="00C7395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7395E" w:rsidRDefault="00C7395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7395E" w:rsidRDefault="00C7395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7395E" w:rsidRDefault="00C7395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7395E" w:rsidRDefault="00C7395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7395E" w:rsidRDefault="00C7395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7395E" w:rsidRDefault="00C7395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7395E" w:rsidRDefault="00C7395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7395E" w:rsidRDefault="00C7395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7395E" w:rsidRDefault="00C7395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7395E" w:rsidRDefault="00C7395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7395E" w:rsidRDefault="00C7395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7395E" w:rsidRDefault="00C7395E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bookmarkStart w:id="1" w:name="_heading=h.gjdgxs" w:colFirst="0" w:colLast="0"/>
      <w:bookmarkEnd w:id="1"/>
    </w:p>
    <w:p w:rsidR="00A80F67" w:rsidRDefault="00A80F67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C7395E" w:rsidRDefault="00B52440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C7395E" w:rsidRDefault="00C7395E"/>
    <w:p w:rsidR="00C7395E" w:rsidRDefault="00B52440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3175</wp:posOffset>
                </wp:positionV>
                <wp:extent cx="5305425" cy="561975"/>
                <wp:effectExtent l="0" t="0" r="28575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7395E" w:rsidRPr="00A80F67" w:rsidRDefault="00B52440">
                            <w:pPr>
                              <w:spacing w:line="360" w:lineRule="auto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0F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 bibliografía se proveerá en forma virtual según las clases y proyectos específicos</w:t>
                            </w:r>
                            <w:r w:rsidR="00A80F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8" style="position:absolute;left:0;text-align:left;margin-left:13.2pt;margin-top:.25pt;width:417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C7395E" w:rsidRPr="00A80F67" w:rsidRDefault="00B52440">
                      <w:pPr>
                        <w:spacing w:line="360" w:lineRule="auto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80F67">
                        <w:rPr>
                          <w:rFonts w:ascii="Arial" w:hAnsi="Arial" w:cs="Arial"/>
                          <w:sz w:val="22"/>
                          <w:szCs w:val="22"/>
                        </w:rPr>
                        <w:t>La bibliografía se proveerá en forma virtual según las clases y proyectos específicos</w:t>
                      </w:r>
                      <w:r w:rsidR="00A80F67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C7395E" w:rsidSect="00323719">
      <w:pgSz w:w="11906" w:h="16838"/>
      <w:pgMar w:top="993" w:right="1701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E5A3C"/>
    <w:multiLevelType w:val="hybridMultilevel"/>
    <w:tmpl w:val="E5269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395E"/>
    <w:rsid w:val="001E63C3"/>
    <w:rsid w:val="00323719"/>
    <w:rsid w:val="00742D79"/>
    <w:rsid w:val="00945403"/>
    <w:rsid w:val="00A80F67"/>
    <w:rsid w:val="00B52440"/>
    <w:rsid w:val="00C7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D0czmXPOSF5VRgztfkufz9Zc3Q==">AMUW2mXoFMETsaUAKfQy+rtfzb790Wi4mPZRqteQqqZMINLlNa5azyLCF07odHeDZ6ARjfrnksrWPFJ9B6E4L4gfsoymM5ifCGsDIBwJMDN+NrV0HLJSUux/5RYbIUkZmKzEEQpisYBK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5</cp:revision>
  <dcterms:created xsi:type="dcterms:W3CDTF">2022-09-05T23:19:00Z</dcterms:created>
  <dcterms:modified xsi:type="dcterms:W3CDTF">2022-09-19T20:50:00Z</dcterms:modified>
</cp:coreProperties>
</file>