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4" w:rsidRDefault="00615880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02E4" w:rsidRDefault="00BF02E4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BF02E4" w:rsidRDefault="00615880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Pintura III</w:t>
      </w:r>
    </w:p>
    <w:p w:rsidR="00BF02E4" w:rsidRDefault="00A53FB3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5CFF0" wp14:editId="02359383">
                <wp:simplePos x="0" y="0"/>
                <wp:positionH relativeFrom="column">
                  <wp:posOffset>-60960</wp:posOffset>
                </wp:positionH>
                <wp:positionV relativeFrom="paragraph">
                  <wp:posOffset>99695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7.85pt" to="45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" strokecolor="#969696" strokeweight="1.5pt"/>
            </w:pict>
          </mc:Fallback>
        </mc:AlternateContent>
      </w:r>
      <w:r w:rsidR="006158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02E4" w:rsidRDefault="00615880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BF02E4" w:rsidRDefault="00615880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 w:rsidR="00A53FB3">
        <w:rPr>
          <w:sz w:val="28"/>
          <w:szCs w:val="28"/>
        </w:rPr>
        <w:t>3</w:t>
      </w:r>
      <w:r>
        <w:rPr>
          <w:sz w:val="28"/>
          <w:szCs w:val="28"/>
        </w:rPr>
        <w:t xml:space="preserve">° </w:t>
      </w:r>
    </w:p>
    <w:p w:rsidR="00BF02E4" w:rsidRDefault="00615880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BF02E4" w:rsidRDefault="00615880" w:rsidP="00A53FB3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A53FB3">
        <w:rPr>
          <w:rFonts w:ascii="Arial" w:eastAsia="Arial" w:hAnsi="Arial" w:cs="Arial"/>
          <w:b/>
          <w:sz w:val="26"/>
          <w:szCs w:val="26"/>
        </w:rPr>
        <w:t>GENERAL</w:t>
      </w:r>
    </w:p>
    <w:p w:rsidR="00BF02E4" w:rsidRDefault="00615880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59055</wp:posOffset>
                </wp:positionV>
                <wp:extent cx="5257800" cy="9715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02E4" w:rsidRPr="00C81D87" w:rsidRDefault="00615880" w:rsidP="00C81D8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</w:rPr>
                              <w:t>Comprender y experimentar los principios visuales sobre el Espacio, la Figura y la Forma a través de la práctica pictórica, que abarca desde la transformación de figuras, la composición tridimensional, y el tratamiento abstracto y creativo del Espacio, a fin de que se llegue a formular propuestas originales de creación.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16.95pt;margin-top:4.65pt;width:41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F02E4" w:rsidRPr="00C81D87" w:rsidRDefault="00615880" w:rsidP="00C81D8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</w:rPr>
                        <w:t>Comprender y experimentar los principios visuales sobre el Espacio, la Figura y la Forma a través de la práctica pictórica, que abarca desde la transformación de figuras, la composición tridimensional, y el tratamiento abstracto y creativo del Espacio, a fin de que se llegue a formular propuestas originales de creación.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BF02E4" w:rsidRDefault="00BF02E4">
      <w:pPr>
        <w:ind w:left="360" w:firstLine="180"/>
        <w:rPr>
          <w:rFonts w:ascii="Arial" w:eastAsia="Arial" w:hAnsi="Arial" w:cs="Arial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615880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BF02E4" w:rsidRDefault="0061588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85090</wp:posOffset>
                </wp:positionV>
                <wp:extent cx="5248275" cy="30956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I – Espacio bidimensional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Nociones sobre el Espacio: Positivo y Negativo. 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Relación Figura-Fondo. Uso de la témpera.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Espacio bidimensional. 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Figuras planas. Uso del color plano. 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Composición modular. 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Repetición de Estructura de figuras planas en colores. 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Síntesis del espacio. Uso de colores planos. Abstracción. Valor tonal. 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Deconstrucción del Espacio. El color plano. Valores. </w:t>
                            </w:r>
                          </w:p>
                          <w:p w:rsidR="00BF02E4" w:rsidRPr="00C81D87" w:rsidRDefault="00BF02E4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II Espacio tridimensional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Tridimensión</w:t>
                            </w:r>
                            <w:proofErr w:type="spellEnd"/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 Sugerencia de Espacio. Efecto de la luz en Formas pintadas.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Videoconferencia.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Representación realista cromática del Espacio tridimensional: Composición.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Volumen. Formas. Degradado. Uso del acrílico. </w:t>
                            </w:r>
                          </w:p>
                          <w:p w:rsidR="00BF02E4" w:rsidRPr="00C81D87" w:rsidRDefault="00BF02E4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 III- Interpretación creativa</w:t>
                            </w:r>
                          </w:p>
                          <w:p w:rsidR="00BF02E4" w:rsidRPr="00C81D87" w:rsidRDefault="00615880" w:rsidP="00C81D87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- Pintura </w:t>
                            </w:r>
                            <w:proofErr w:type="spellStart"/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matérica</w:t>
                            </w:r>
                            <w:proofErr w:type="spellEnd"/>
                            <w:r w:rsidRPr="00C81D8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en el logro del Espacio. Espatulado.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17.7pt;margin-top:6.7pt;width:413.2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I – Espacio bidimensional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Nociones sobre el Espacio: Positivo y Negativo. 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Relación Figura-Fondo. Uso de la témpera.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Espacio bidimensional. 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Figuras planas. Uso del color plano. 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Composición modular. 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Repetición de Estructura de figuras planas en colores. 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Síntesis del espacio. Uso de colores planos. Abstracción. Valor tonal. 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Deconstrucción del Espacio. El color plano. Valores. </w:t>
                      </w:r>
                    </w:p>
                    <w:p w:rsidR="00BF02E4" w:rsidRPr="00C81D87" w:rsidRDefault="00BF02E4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II Espacio tridimensional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Tridimensión</w:t>
                      </w:r>
                      <w:proofErr w:type="spellEnd"/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 Sugerencia de Espacio. Efecto de la luz en Formas pintadas.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Videoconferencia.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Representación realista cromática del Espacio tridimensional: Composición.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Volumen. Formas. Degradado. Uso del acrílico. </w:t>
                      </w:r>
                    </w:p>
                    <w:p w:rsidR="00BF02E4" w:rsidRPr="00C81D87" w:rsidRDefault="00BF02E4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 III- Interpretación creativa</w:t>
                      </w:r>
                    </w:p>
                    <w:p w:rsidR="00BF02E4" w:rsidRPr="00C81D87" w:rsidRDefault="00615880" w:rsidP="00C81D87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- Pintura </w:t>
                      </w:r>
                      <w:proofErr w:type="spellStart"/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matérica</w:t>
                      </w:r>
                      <w:proofErr w:type="spellEnd"/>
                      <w:r w:rsidRPr="00C81D8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en el logro del Espacio. Espatulado. </w:t>
                      </w:r>
                    </w:p>
                  </w:txbxContent>
                </v:textbox>
              </v:rect>
            </w:pict>
          </mc:Fallback>
        </mc:AlternateContent>
      </w:r>
    </w:p>
    <w:p w:rsidR="00BF02E4" w:rsidRDefault="00BF02E4">
      <w:pPr>
        <w:ind w:left="360" w:firstLine="180"/>
        <w:rPr>
          <w:rFonts w:ascii="Arial" w:eastAsia="Arial" w:hAnsi="Arial" w:cs="Arial"/>
        </w:rPr>
      </w:pPr>
    </w:p>
    <w:p w:rsidR="00BF02E4" w:rsidRDefault="0061588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15880" w:rsidRDefault="0061588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53FB3" w:rsidRDefault="00A53FB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53FB3" w:rsidRDefault="00A53FB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53FB3" w:rsidRDefault="00A53FB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A53FB3" w:rsidRDefault="00A53FB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7A4917FF" wp14:editId="612A8121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02E4" w:rsidRDefault="00BF02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BF02E4" w:rsidRDefault="00615880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BF02E4" w:rsidRDefault="00C81D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C96274" wp14:editId="1AD2E2F2">
                <wp:simplePos x="0" y="0"/>
                <wp:positionH relativeFrom="column">
                  <wp:posOffset>224790</wp:posOffset>
                </wp:positionH>
                <wp:positionV relativeFrom="paragraph">
                  <wp:posOffset>98425</wp:posOffset>
                </wp:positionV>
                <wp:extent cx="5267325" cy="43815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Arnheim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Rudolf, Arte y Percepción Visual, Ed. Alianza, 2002.</w:t>
                            </w:r>
                          </w:p>
                          <w:p w:rsidR="001F0D08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Aisenberg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Diana, MDA, Apuntes para un aprendizaje de arte,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Ed. Adriana Hidalgo, 2018.</w:t>
                            </w:r>
                          </w:p>
                          <w:p w:rsidR="001F0D08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Blinder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Olga, Espacio, Figura y Forma, Módulos del IDEA,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As.</w:t>
                            </w:r>
                            <w:proofErr w:type="gramStart"/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,s</w:t>
                            </w:r>
                            <w:proofErr w:type="spellEnd"/>
                            <w:proofErr w:type="gramEnd"/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/f.</w:t>
                            </w:r>
                          </w:p>
                          <w:p w:rsidR="001F0D08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Cerver</w:t>
                            </w:r>
                            <w:proofErr w:type="spellEnd"/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Francisco A., Acuarela, Ed.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Koneman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2008.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Crespi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Irene,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Ferrario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Jorge, Léxico técnico de las Artes, Bs As,</w:t>
                            </w:r>
                          </w:p>
                          <w:p w:rsidR="001F0D08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1995.</w:t>
                            </w:r>
                          </w:p>
                          <w:p w:rsidR="001F0D08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Dondis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La Sintaxis de la Imagen, Barcelona, Ed. G.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Gilli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2004.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Gemma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Guasch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José Asunción, Espacio, Pintura creativa, Ed.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Parramón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Barcelona 2005.</w:t>
                            </w:r>
                          </w:p>
                          <w:p w:rsidR="001F0D08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Heinich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Natalie, El paradigma del arte contemporáneo,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Casimiro Libros, </w:t>
                            </w: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Madrid, 2017.</w:t>
                            </w:r>
                          </w:p>
                          <w:p w:rsidR="00BF02E4" w:rsidRPr="001F0D08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Jennings, Simon, Artist ́s Color Manual, Ed. </w:t>
                            </w:r>
                            <w:proofErr w:type="spellStart"/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Chronicleboooks</w:t>
                            </w:r>
                            <w:proofErr w:type="spellEnd"/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="001F0D08" w:rsidRPr="001F0D0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1F0D0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2004.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López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Chuchurra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Estética de los elementos plásticos, Bs As,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1996.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Manuales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Parramón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Acrílico,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Parramón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Ediciones, S.A.,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Barcelona, 1997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Montiel Ana, El pincel creativo,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Ed.GGilli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Barcelona, 2016.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Ostrower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Fayga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Acasos e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Criaçâo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Artística, Ed. Campus, Rio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 Janeiro, 1999.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Ray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Smith, Manual práctico del artista, Ed. Ambientes, SP,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2008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Scott, Robert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Gillam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Fundamentos del Diseño, Bs As, Ed.</w:t>
                            </w:r>
                            <w:r w:rsidR="001F0D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Vistor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Leru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s/f.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Wong,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Wucius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Fundamentos del Diseño, Barcelona,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Ed.Gilli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0C6201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1995</w:t>
                            </w:r>
                            <w:r w:rsidR="000C6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F02E4" w:rsidRPr="00A53FB3" w:rsidRDefault="00615880" w:rsidP="00C81D8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Además de artículos científicos de las bas</w:t>
                            </w:r>
                            <w:r w:rsidR="000C6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 de datos de </w:t>
                            </w:r>
                            <w:proofErr w:type="spellStart"/>
                            <w:r w:rsidR="000C6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scielo</w:t>
                            </w:r>
                            <w:proofErr w:type="spellEnd"/>
                            <w:r w:rsidR="000C6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0C6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redalyc</w:t>
                            </w:r>
                            <w:proofErr w:type="spellEnd"/>
                            <w:r w:rsidR="000C620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(acceso abierto), así como el uso de </w:t>
                            </w:r>
                            <w:proofErr w:type="spellStart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google</w:t>
                            </w:r>
                            <w:proofErr w:type="spellEnd"/>
                            <w:r w:rsidRPr="00A53FB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académico. </w:t>
                            </w:r>
                          </w:p>
                          <w:bookmarkEnd w:id="1"/>
                          <w:p w:rsidR="00BF02E4" w:rsidRPr="00A53FB3" w:rsidRDefault="00BF02E4" w:rsidP="00A53FB3">
                            <w:pPr>
                              <w:spacing w:line="276" w:lineRule="auto"/>
                              <w:ind w:firstLine="283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17.7pt;margin-top:7.75pt;width:414.75pt;height:3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GoBack"/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Arnheim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Rudolf, Arte y Percepción Visual, Ed. Alianza, 2002.</w:t>
                      </w:r>
                    </w:p>
                    <w:p w:rsidR="001F0D08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Aisenberg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Diana, MDA, Apuntes para un aprendizaje de arte,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Ed. Adriana Hidalgo, 2018.</w:t>
                      </w:r>
                    </w:p>
                    <w:p w:rsidR="001F0D08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Blinder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Olga, Espacio, Figura y Forma, Módulos del IDEA,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As.</w:t>
                      </w:r>
                      <w:proofErr w:type="gramStart"/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,s</w:t>
                      </w:r>
                      <w:proofErr w:type="spellEnd"/>
                      <w:proofErr w:type="gramEnd"/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/f.</w:t>
                      </w:r>
                    </w:p>
                    <w:p w:rsidR="001F0D08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Cerver</w:t>
                      </w:r>
                      <w:proofErr w:type="spellEnd"/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Francisco A., Acuarela, Ed.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Koneman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2008.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Crespi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Irene,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Ferrario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Jorge, Léxico técnico de las Artes, Bs As,</w:t>
                      </w:r>
                    </w:p>
                    <w:p w:rsidR="001F0D08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1995.</w:t>
                      </w:r>
                    </w:p>
                    <w:p w:rsidR="001F0D08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Dondis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La Sintaxis de la Imagen, Barcelona, Ed. G.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Gilli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2004.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Gemma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Guasch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José Asunción, Espacio, Pintura creativa, Ed.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Parramón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Barcelona 2005.</w:t>
                      </w:r>
                    </w:p>
                    <w:p w:rsidR="001F0D08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Heinich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Natalie, El paradigma del arte contemporáneo,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F0D0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Casimiro Libros, </w:t>
                      </w: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Madrid, 2017.</w:t>
                      </w:r>
                    </w:p>
                    <w:p w:rsidR="00BF02E4" w:rsidRPr="001F0D08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Jennings, Simon, Artist ́s Color Manual, Ed. </w:t>
                      </w:r>
                      <w:proofErr w:type="spellStart"/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Chronicleboooks</w:t>
                      </w:r>
                      <w:proofErr w:type="spellEnd"/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,</w:t>
                      </w:r>
                      <w:r w:rsidR="001F0D08" w:rsidRPr="001F0D0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1F0D08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2004.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López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Chuchurra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Estética de los elementos plásticos, Bs As,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1996.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Manuales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Parramón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Acrílico,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Parramón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Ediciones, S.A.,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Barcelona, 1997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Montiel Ana, El pincel creativo,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Ed.GGilli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Barcelona, 2016.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Ostrower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Fayga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Acasos e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Criaçâo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Artística, Ed. Campus, Rio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 Janeiro, 1999.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Ray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Smith, Manual práctico del artista, Ed. Ambientes, SP,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2008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Scott, Robert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Gillam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Fundamentos del Diseño, Bs As, Ed.</w:t>
                      </w:r>
                      <w:r w:rsidR="001F0D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Vistor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Leru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s/f.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Wong,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Wucius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Fundamentos del Diseño, Barcelona,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Ed.Gilli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:rsidR="000C6201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1995</w:t>
                      </w:r>
                      <w:r w:rsidR="000C6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BF02E4" w:rsidRPr="00A53FB3" w:rsidRDefault="00615880" w:rsidP="00C81D8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Además de artículos científicos de las bas</w:t>
                      </w:r>
                      <w:r w:rsidR="000C6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 de datos de </w:t>
                      </w:r>
                      <w:proofErr w:type="spellStart"/>
                      <w:r w:rsidR="000C6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scielo</w:t>
                      </w:r>
                      <w:proofErr w:type="spellEnd"/>
                      <w:r w:rsidR="000C6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0C6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redalyc</w:t>
                      </w:r>
                      <w:proofErr w:type="spellEnd"/>
                      <w:r w:rsidR="000C620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(acceso abierto), así como el uso de </w:t>
                      </w:r>
                      <w:proofErr w:type="spellStart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google</w:t>
                      </w:r>
                      <w:proofErr w:type="spellEnd"/>
                      <w:r w:rsidRPr="00A53FB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académico. </w:t>
                      </w:r>
                    </w:p>
                    <w:bookmarkEnd w:id="2"/>
                    <w:p w:rsidR="00BF02E4" w:rsidRPr="00A53FB3" w:rsidRDefault="00BF02E4" w:rsidP="00A53FB3">
                      <w:pPr>
                        <w:spacing w:line="276" w:lineRule="auto"/>
                        <w:ind w:firstLine="283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02E4" w:rsidRDefault="00BF02E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BF02E4" w:rsidSect="00615880"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810"/>
    <w:multiLevelType w:val="hybridMultilevel"/>
    <w:tmpl w:val="81A04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02E4"/>
    <w:rsid w:val="000C6201"/>
    <w:rsid w:val="001F0D08"/>
    <w:rsid w:val="00615880"/>
    <w:rsid w:val="00A53FB3"/>
    <w:rsid w:val="00BF02E4"/>
    <w:rsid w:val="00C81D87"/>
    <w:rsid w:val="00E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B8D5kHwSVSp+aDXeEx7CC3uGQ==">AMUW2mU8j8duMSsqDtP6kQxKYkWpQrBc+0sZZFWomc/rRnNVvB2hxDJvv8eqISW14H8MmM4wkqn2OH8l+Jlw8EVFqa0ZETwCpWH/OeqbMXl5ouagThbmghnm209n+CfLRMcWu6eskx9S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2022-09-06T22:09:00Z</dcterms:created>
  <dcterms:modified xsi:type="dcterms:W3CDTF">2022-09-19T20:58:00Z</dcterms:modified>
</cp:coreProperties>
</file>