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A" w:rsidRDefault="00613A75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08DA" w:rsidRDefault="00CB7132">
      <w:pPr>
        <w:pStyle w:val="Ttulo1"/>
        <w:spacing w:before="91"/>
        <w:ind w:left="272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color w:val="000000"/>
          <w:sz w:val="26"/>
          <w:szCs w:val="26"/>
        </w:rPr>
        <w:t>SEMIÓTICA I</w:t>
      </w:r>
    </w:p>
    <w:p w:rsidR="00F108DA" w:rsidRDefault="00CB7132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0B9CF" wp14:editId="38C5025B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85pt" to="458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qCqd83AAAAAcBAAAPAAAAAAAAAAAAAAAAAHUEAABkcnMvZG93bnJldi54bWxQSwUG&#10;AAAAAAQABADzAAAAfgUAAAAA&#10;" strokecolor="#969696" strokeweight="1.5pt"/>
            </w:pict>
          </mc:Fallback>
        </mc:AlternateContent>
      </w:r>
      <w:r w:rsidR="00613A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F833D3" wp14:editId="64E90C8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08DA" w:rsidRDefault="00613A7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F108DA" w:rsidRDefault="00613A75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5° </w:t>
      </w:r>
      <w:bookmarkStart w:id="0" w:name="_GoBack"/>
      <w:bookmarkEnd w:id="0"/>
    </w:p>
    <w:p w:rsidR="00F108DA" w:rsidRDefault="00613A7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F108DA" w:rsidRDefault="00613A75" w:rsidP="00CB7132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 w:rsidR="00636C3E">
        <w:rPr>
          <w:rFonts w:ascii="Arial" w:eastAsia="Arial" w:hAnsi="Arial" w:cs="Arial"/>
          <w:b/>
          <w:sz w:val="26"/>
          <w:szCs w:val="26"/>
        </w:rPr>
        <w:t xml:space="preserve"> OBJETIVO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 w:rsidR="00636C3E">
        <w:rPr>
          <w:rFonts w:ascii="Arial" w:eastAsia="Arial" w:hAnsi="Arial" w:cs="Arial"/>
          <w:b/>
          <w:sz w:val="26"/>
          <w:szCs w:val="26"/>
        </w:rPr>
        <w:t>GENERALES</w:t>
      </w:r>
    </w:p>
    <w:p w:rsidR="00F108DA" w:rsidRDefault="00613A75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305425" cy="4381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08DA" w:rsidRPr="00636C3E" w:rsidRDefault="00613A75" w:rsidP="00636C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6C3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Manejar con soltura los conceptos básicos y la terminología técnica de la lingüística y la semiótica.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3.2pt;margin-top:4.95pt;width:41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108DA" w:rsidRPr="00636C3E" w:rsidRDefault="00613A75" w:rsidP="00636C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6C3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Manejar con soltura los conceptos básicos y la terminología técnica de la lingüística y la semiótica. </w:t>
                      </w:r>
                    </w:p>
                  </w:txbxContent>
                </v:textbox>
              </v:rect>
            </w:pict>
          </mc:Fallback>
        </mc:AlternateContent>
      </w:r>
    </w:p>
    <w:p w:rsidR="00F108DA" w:rsidRDefault="00F108DA">
      <w:pPr>
        <w:ind w:left="360" w:firstLine="180"/>
        <w:rPr>
          <w:rFonts w:ascii="Arial" w:eastAsia="Arial" w:hAnsi="Arial" w:cs="Arial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613A7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F108DA" w:rsidRDefault="00613A7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125095</wp:posOffset>
                </wp:positionV>
                <wp:extent cx="5305425" cy="49434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08DA" w:rsidRPr="00B04514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LINGÜÍSTICA/SEMIOLOGÍA Y SEMIÓTICA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signo y las dicotomías lingüísticas esenciales y conceptos vinculados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noción de Signo y sus características según Saussure. Significado y significante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Lengua y habla. Sintagma y paradigma. Sincronía y diacronía. La teoría </w:t>
                            </w:r>
                            <w:proofErr w:type="spellStart"/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triádica</w:t>
                            </w:r>
                            <w:proofErr w:type="spellEnd"/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Peirce</w:t>
                            </w:r>
                            <w:proofErr w:type="spellEnd"/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Diversos tipos de signos: símbolo, señal, etc.</w:t>
                            </w:r>
                          </w:p>
                          <w:p w:rsidR="00F108DA" w:rsidRPr="00CB7132" w:rsidRDefault="00F108DA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08DA" w:rsidRPr="00B04514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TEORÍA DEL VALOR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Cómo comprender la significación en la teoría del valor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proceso de codificación y decodificación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Códigos explícitos e implícitos ́.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Códigos abiertos y cerrados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Posible clasificación de los signos. Una revisión de los conceptos de señales, Iconos, índices y símbolos</w:t>
                            </w:r>
                          </w:p>
                          <w:p w:rsidR="00F108DA" w:rsidRPr="00CB7132" w:rsidRDefault="00F108DA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08DA" w:rsidRPr="00B04514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MANERAS DE SIGNIFICAR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Metáfora y metonimia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salto de la lingüística a la semiótica.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Niveles de pensamiento y ejes del lenguaje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sustitución como principio de alteración del significado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Cómo procesa el pensamiento la representación simbólica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Significación y representación del mundo</w:t>
                            </w:r>
                          </w:p>
                          <w:p w:rsidR="00F108DA" w:rsidRPr="00CB7132" w:rsidRDefault="00F108DA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08DA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MODOS DE PENSAR: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Cómo nos hablan las imágenes</w:t>
                            </w:r>
                          </w:p>
                          <w:p w:rsidR="00F108DA" w:rsidRPr="00CB7132" w:rsidRDefault="00613A75" w:rsidP="002B08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13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Del pensamiento estructuralista al giro icónico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3.2pt;margin-top:9.85pt;width:417.75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108DA" w:rsidRPr="00B04514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LINGÜÍSTICA/SEMIOLOGÍA Y SEMIÓTICA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signo y las dicotomías lingüísticas esenciales y conceptos vinculados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noción de Signo y sus características según Saussure. Significado y significante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Lengua y habla. Sintagma y paradigma. Sincronía y diacronía. La teoría </w:t>
                      </w:r>
                      <w:proofErr w:type="spellStart"/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triádica</w:t>
                      </w:r>
                      <w:proofErr w:type="spellEnd"/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Peirce</w:t>
                      </w:r>
                      <w:proofErr w:type="spellEnd"/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Diversos tipos de signos: símbolo, señal, etc.</w:t>
                      </w:r>
                    </w:p>
                    <w:p w:rsidR="00F108DA" w:rsidRPr="00CB7132" w:rsidRDefault="00F108DA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08DA" w:rsidRPr="00B04514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TEORÍA DEL VALOR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Cómo comprender la significación en la teoría del valor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proceso de codificación y decodificación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Códigos explícitos e implícitos ́.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Códigos abiertos y cerrados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Posible clasificación de los signos. Una revisión de los conceptos de señales, Iconos, índices y símbolos</w:t>
                      </w:r>
                    </w:p>
                    <w:p w:rsidR="00F108DA" w:rsidRPr="00CB7132" w:rsidRDefault="00F108DA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08DA" w:rsidRPr="00B04514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MANERAS DE SIGNIFICAR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Metáfora y metonimia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salto de la lingüística a la semiótica.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Niveles de pensamiento y ejes del lenguaje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sustitución como principio de alteración del significado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Cómo procesa el pensamiento la representación simbólica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Significación y representación del mundo</w:t>
                      </w:r>
                    </w:p>
                    <w:p w:rsidR="00F108DA" w:rsidRPr="00CB7132" w:rsidRDefault="00F108DA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08DA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MODOS DE PENSAR: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Cómo nos hablan las imágenes</w:t>
                      </w:r>
                    </w:p>
                    <w:p w:rsidR="00F108DA" w:rsidRPr="00CB7132" w:rsidRDefault="00613A75" w:rsidP="002B08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13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Del pensamiento estructuralista al giro icónico</w:t>
                      </w:r>
                    </w:p>
                  </w:txbxContent>
                </v:textbox>
              </v:rect>
            </w:pict>
          </mc:Fallback>
        </mc:AlternateContent>
      </w:r>
    </w:p>
    <w:p w:rsidR="00F108DA" w:rsidRDefault="00F108DA">
      <w:pPr>
        <w:ind w:left="360" w:firstLine="180"/>
        <w:rPr>
          <w:rFonts w:ascii="Arial" w:eastAsia="Arial" w:hAnsi="Arial" w:cs="Arial"/>
        </w:rPr>
      </w:pPr>
    </w:p>
    <w:p w:rsidR="00F108DA" w:rsidRDefault="00613A7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F108D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6BDB03DA" wp14:editId="4C2FC5FE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4514" w:rsidRDefault="00B045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108DA" w:rsidRDefault="00613A7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F108DA" w:rsidRDefault="00F108DA"/>
    <w:p w:rsidR="00F108DA" w:rsidRDefault="00613A7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-3810</wp:posOffset>
                </wp:positionV>
                <wp:extent cx="5267325" cy="38004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Básica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Curso de Lingüística General, F. de Saussure. Editorial Losada, Bs. As.,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1945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Fundamentos del Lenguaje, R. Jakobson. Ed. Ayuso – Ed. Pluma, 1980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13A75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3A75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Complementaria</w:t>
                            </w:r>
                          </w:p>
                          <w:p w:rsidR="00613A75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Esto significa aquello. Semiótica: guía de los signos y su significado. 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Hall, Ed. Blume.2007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13A75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Diccionario Enciclopédico de las Ciencias del Lenguaje, O.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Ducrot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Todorov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Ed. </w:t>
                            </w: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Siglo XXI, 1974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signo.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Umberto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Eco. Editorial Labor. Barcelona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Introducción al análisis de la imagen,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Martine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Joly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Ed. La marca, 2012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imagen fija,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Martine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Joly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Ed. La marca, 2003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lenguaje Visual, María Acaso. Editorial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Paidos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Arte y educación. 2008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semiología. Textos de apoyo. Lingüística. María del Carme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Bobes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Naves. Ed. Síntesis. Madrid. 1998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13A75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Retórica e imagen publicitaria, de J. Durand, 1971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Antropología estructural. Claude Levi-Strauss. Ed.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Altaya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1997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Retórica de la Pintura, A.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Carrere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J.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Saborit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 Ed. Cátedra. 2000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cámara lúcida, R.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Barthes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Bs. As. Paidós Comunicaciones 2009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08DA" w:rsidRPr="00B04514" w:rsidRDefault="00613A75" w:rsidP="00613A75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Tratado de semiótica general. </w:t>
                            </w:r>
                            <w:proofErr w:type="spellStart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Umberto</w:t>
                            </w:r>
                            <w:proofErr w:type="spellEnd"/>
                            <w:r w:rsidRPr="00B0451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Eco. Editorial Lumen.1976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7.7pt;margin-top:-.3pt;width:414.7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Básica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Curso de Lingüística General, F. de Saussure. Editorial Losada, Bs. As.,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1945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Fundamentos del Lenguaje, R. Jakobson. Ed. Ayuso – Ed. Pluma, 1980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13A75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13A75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Complementaria</w:t>
                      </w:r>
                    </w:p>
                    <w:p w:rsidR="00613A75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Esto significa aquello. Semiótic</w:t>
                      </w: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a: guía de los signos y su significado. 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Hall, Ed. Blume.2007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13A75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Diccionario Enciclopédico de las Ciencias del Lenguaje, O.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Ducrot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Todorov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Ed. </w:t>
                      </w: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Siglo XXI, 1974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signo.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Umberto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Eco. Editorial Labor. Barcelona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Introducción al análisis de la imagen,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Martine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Joly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Ed. La marca, 2012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imagen fija,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Martine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Joly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Ed. La marca, 2003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lenguaje Visual, María Acaso. Editorial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Paidos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Arte y educación. 2008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semiología. Textos de apoyo. Lingüística. María del Carme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Bobes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Naves. Ed. Síntesis. Madrid. 1998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13A75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Retórica e imagen publicitaria, de J. D</w:t>
                      </w:r>
                      <w:bookmarkStart w:id="1" w:name="_GoBack"/>
                      <w:bookmarkEnd w:id="1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urand, 1971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Antropología estructural. Claude Levi-Strauss. Ed.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Altaya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1997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Retórica de la Pintura, A.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Carrere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J.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Saborit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 Ed. Cátedra. 2000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cámara lúcida, R.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Barthes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Bs. As. Paidós Comunicaciones 2009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108DA" w:rsidRPr="00B04514" w:rsidRDefault="00613A75" w:rsidP="00613A75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Tratado de semiótica general. </w:t>
                      </w:r>
                      <w:proofErr w:type="spellStart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Umberto</w:t>
                      </w:r>
                      <w:proofErr w:type="spellEnd"/>
                      <w:r w:rsidRPr="00B0451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Eco. Editorial Lumen.1976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08DA" w:rsidSect="00CB7132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4B6"/>
    <w:multiLevelType w:val="hybridMultilevel"/>
    <w:tmpl w:val="8CEC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08DA"/>
    <w:rsid w:val="002B0829"/>
    <w:rsid w:val="005B69AF"/>
    <w:rsid w:val="00613A75"/>
    <w:rsid w:val="00636C3E"/>
    <w:rsid w:val="00B04514"/>
    <w:rsid w:val="00CB7132"/>
    <w:rsid w:val="00F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/2GyGGa16e6p5Fg9PmjTzjxnA==">AMUW2mUCJuCB+Yc1TxRwW/hLKyMz1sK8pm6zulPc3jmv1B9PU9Qjxs2BtT65eniFE5LQtcxzBb/H+YGhDnJtjTwAPeKtmeQduWJyRiegkvGqAdnSlbZU0MM=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2022-09-09T21:21:00Z</dcterms:created>
  <dcterms:modified xsi:type="dcterms:W3CDTF">2022-09-19T21:08:00Z</dcterms:modified>
</cp:coreProperties>
</file>