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1" w:rsidRDefault="00A66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E71" w:rsidRDefault="00B50BD9" w:rsidP="00DA56B4">
      <w:pPr>
        <w:ind w:left="2689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PROCEDIMIENTOS PICTÓRICOS II</w:t>
      </w:r>
    </w:p>
    <w:p w:rsidR="00A66E71" w:rsidRDefault="00DA56B4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0D473" wp14:editId="0133204A">
                <wp:simplePos x="0" y="0"/>
                <wp:positionH relativeFrom="column">
                  <wp:posOffset>62865</wp:posOffset>
                </wp:positionH>
                <wp:positionV relativeFrom="paragraph">
                  <wp:posOffset>133985</wp:posOffset>
                </wp:positionV>
                <wp:extent cx="53340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.55pt" to="42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14GgIAADM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" strokecolor="#969696" strokeweight="1.5pt"/>
            </w:pict>
          </mc:Fallback>
        </mc:AlternateContent>
      </w:r>
      <w:r w:rsidR="00B50B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A03C3D" wp14:editId="4233DC22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0;margin-top:3pt;width:0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" strokecolor="#969696" strokeweight="1.5pt"/>
            </w:pict>
          </mc:Fallback>
        </mc:AlternateContent>
      </w:r>
    </w:p>
    <w:p w:rsidR="00A66E71" w:rsidRDefault="00B50BD9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A66E71" w:rsidRDefault="00B50BD9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6° </w:t>
      </w:r>
    </w:p>
    <w:p w:rsidR="00A66E71" w:rsidRDefault="00B50B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A66E71" w:rsidRDefault="00B50BD9" w:rsidP="00DA56B4">
      <w:pPr>
        <w:widowControl w:val="0"/>
        <w:spacing w:before="240"/>
        <w:ind w:left="36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DA56B4">
        <w:rPr>
          <w:rFonts w:ascii="Arial" w:eastAsia="Arial" w:hAnsi="Arial" w:cs="Arial"/>
          <w:b/>
          <w:sz w:val="26"/>
          <w:szCs w:val="26"/>
        </w:rPr>
        <w:t>GENERALES</w:t>
      </w:r>
    </w:p>
    <w:p w:rsidR="00A66E71" w:rsidRDefault="00B50BD9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76835</wp:posOffset>
                </wp:positionV>
                <wp:extent cx="5257800" cy="8286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A421F5" w:rsidRDefault="00B50BD9" w:rsidP="00A421F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Introducir a los alumnos en el conocimiento de los principales procedimientos y prácticas del lenguaje plástico.</w:t>
                            </w:r>
                          </w:p>
                          <w:p w:rsidR="00A66E71" w:rsidRPr="00A421F5" w:rsidRDefault="00B50BD9" w:rsidP="00A421F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ejorar el desenvolvimiento creativo y lo que tienen de expresión los materiales.</w:t>
                            </w:r>
                          </w:p>
                          <w:p w:rsidR="00A66E71" w:rsidRPr="00DA56B4" w:rsidRDefault="00A66E71" w:rsidP="00A421F5">
                            <w:p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DA56B4" w:rsidRDefault="00A66E71" w:rsidP="00A421F5">
                            <w:p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05pt;width:41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A421F5" w:rsidRDefault="00B50BD9" w:rsidP="00A421F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Introducir a los alumnos en el conocimiento de los principales procedimientos y prácticas del lenguaje plástico.</w:t>
                      </w:r>
                    </w:p>
                    <w:p w:rsidR="00A66E71" w:rsidRPr="00A421F5" w:rsidRDefault="00B50BD9" w:rsidP="00A421F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ejorar el desenvolvimiento creativo y lo que tienen de expresión los materiales.</w:t>
                      </w:r>
                    </w:p>
                    <w:p w:rsidR="00A66E71" w:rsidRPr="00DA56B4" w:rsidRDefault="00A66E71" w:rsidP="00A421F5">
                      <w:p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DA56B4" w:rsidRDefault="00A66E71" w:rsidP="00A421F5">
                      <w:p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ind w:left="360" w:firstLine="180"/>
        <w:rPr>
          <w:rFonts w:ascii="Arial" w:eastAsia="Arial" w:hAnsi="Arial" w:cs="Arial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B50BD9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A66E71" w:rsidRDefault="00B50BD9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305425" cy="27717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 Introducción al temple de huevo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II Representación e interpretación del modelo (naturaleza muerta)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III Collage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IV Otras técnicas utilizadas con el</w:t>
                            </w:r>
                            <w:bookmarkStart w:id="1" w:name="_GoBack"/>
                            <w:bookmarkEnd w:id="1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temple (lámina de oro y estofado)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Temple de Huevo V Dos fórmulas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para preparar el temple.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Óleo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I Introducción a la encáustica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II 1Preparación y aplicación de la técnica de la encáustica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III Apl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icación en diferentes soportes.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Encáustica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IV Preparación de cera fría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Encáustica V Encáustica y otras técnicas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Encáustica VI Elaborar una </w:t>
                            </w:r>
                            <w:r w:rsid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obra con una técnica a elección.</w:t>
                            </w: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515" w:right="5" w:firstLine="3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5.8pt;width:417.7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 Introducción al temple de huevo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II Representación e interpretación del modelo (naturaleza muerta)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III Collage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IV Otras técnicas utilizadas con el</w:t>
                      </w:r>
                      <w:bookmarkStart w:id="2" w:name="_GoBack"/>
                      <w:bookmarkEnd w:id="2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temple (lámina de oro y estofado)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Temple de Huevo V Dos fórmulas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para preparar el temple.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Óleo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I Introducción a la encáustica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II 1Preparación y aplicación de la técnica de la encáustica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III Apl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icación en diferentes soportes.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Encáustica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IV Preparación de cera fría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Encáustica V Encáustica y otras técnicas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Encáustica VI Elaborar una </w:t>
                      </w:r>
                      <w:r w:rsid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obra con una técnica a elección.</w:t>
                      </w:r>
                    </w:p>
                    <w:p w:rsidR="00A66E71" w:rsidRPr="00A421F5" w:rsidRDefault="00A66E71" w:rsidP="00A421F5">
                      <w:pPr>
                        <w:spacing w:line="276" w:lineRule="auto"/>
                        <w:ind w:left="515" w:right="5" w:firstLine="3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B50B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 xml:space="preserve"> </w:t>
      </w: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A66E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66E71" w:rsidRDefault="00B50BD9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A66E71" w:rsidRDefault="00A421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2227FF" wp14:editId="0C654E96">
                <wp:simplePos x="0" y="0"/>
                <wp:positionH relativeFrom="column">
                  <wp:posOffset>224790</wp:posOffset>
                </wp:positionH>
                <wp:positionV relativeFrom="paragraph">
                  <wp:posOffset>52070</wp:posOffset>
                </wp:positionV>
                <wp:extent cx="5267325" cy="32575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Olga (1997) Técnicas gráfico-plásticas, Programa del </w:t>
                            </w: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IdeA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Universidad Nacional de Asunción • Facultad de Arquitectura, Diseño y Arte • San Lorenzo, Paraguay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Codina Esteve, Rosa. (2000) “Procedimientos Pictóricos. Experimentación del materia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l”. Ediciones de la Universidad de Barcelona, España.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Doedner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Max, (1994) “Los Materiales de pintura y su empleo en el arte”. 5</w:t>
                            </w:r>
                            <w:r w:rsidR="00A421F5"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ª</w:t>
                            </w:r>
                            <w:r w:rsidR="00A421F5" w:rsidRPr="00A42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edición Editorial Reverte S.A. Barcelona, España.</w:t>
                            </w:r>
                          </w:p>
                          <w:p w:rsidR="00A421F5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León de Lozano, Gladys (2011) “Bioseguridad en el manejo de tóxicos en e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A421F5" w:rsidRPr="00A42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arte y otros ámbitos” Editorial Artes gráficas </w:t>
                            </w: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Zamphirópolos</w:t>
                            </w:r>
                            <w:proofErr w:type="spellEnd"/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Doménech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Corbella, Codina, </w:t>
                            </w: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LLobet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otros, (2002) “Guía de nuevos</w:t>
                            </w:r>
                            <w:r w:rsidR="00A421F5" w:rsidRPr="00A42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materiales de pintura, Ediciones de la Universidad de Barcelona, España.</w:t>
                            </w:r>
                          </w:p>
                          <w:p w:rsidR="00A421F5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Nery Huerta, Graciela, (2010) Manual de Procedimi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entos Pictóricos. Ediciones</w:t>
                            </w:r>
                            <w:r w:rsidR="00A421F5" w:rsidRPr="00A42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 la Facultad de Arquitectura, Diseño y Arte. Asunción, Paraguay.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Pedrosa, Antoni, (1990) Proce</w:t>
                            </w:r>
                            <w:r w:rsidR="00A421F5"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dimientos y Técnicas Pictóricas 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 la Universidad de Barcelona, España.</w:t>
                            </w:r>
                          </w:p>
                          <w:p w:rsidR="00A66E71" w:rsidRPr="00A421F5" w:rsidRDefault="00B50BD9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Zuga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Antonella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(2004) Diccionario de Arte y materiales del Arte, edit. Electa,</w:t>
                            </w:r>
                            <w:r w:rsidR="00A421F5" w:rsidRPr="00A42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MIlan</w:t>
                            </w:r>
                            <w:proofErr w:type="spellEnd"/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Italia.</w:t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421F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6E71" w:rsidRPr="00A421F5" w:rsidRDefault="00A66E71" w:rsidP="00A421F5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7.7pt;margin-top:4.1pt;width:414.75pt;height:2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Olga (1997) Técnicas gráfico-plásticas, Programa del </w:t>
                      </w: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IdeA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Universidad Nacional de Asunción • Facultad de Arquitectura, Diseño y Arte • San Lorenzo, Paraguay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Codina Esteve, Rosa. (2000) “Procedimientos Pictóricos. Experimentación del materia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l”. Ediciones de la Universidad de Barcelona, España.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Doedner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Max, (1994) “Los Materiales de pintura y su empleo en el arte”. 5</w:t>
                      </w:r>
                      <w:r w:rsidR="00A421F5"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ª</w:t>
                      </w:r>
                      <w:r w:rsidR="00A421F5" w:rsidRPr="00A421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edición Editorial Reverte S.A. Barcelona, España.</w:t>
                      </w:r>
                    </w:p>
                    <w:p w:rsidR="00A421F5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León de Lozano, Gladys (2011) “Bioseguridad en el manejo de tóxicos en e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</w:t>
                      </w:r>
                      <w:r w:rsidR="00A421F5" w:rsidRPr="00A421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arte y otros ámbitos” Editorial Artes gráficas </w:t>
                      </w: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Zamphirópolos</w:t>
                      </w:r>
                      <w:proofErr w:type="spellEnd"/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Doménech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Corbella, Codina, </w:t>
                      </w: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LLobet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otros, (2002) “Guía de nuevos</w:t>
                      </w:r>
                      <w:r w:rsidR="00A421F5" w:rsidRPr="00A421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materiales de pintura, Ediciones de la Universidad de Barcelona, España.</w:t>
                      </w:r>
                    </w:p>
                    <w:p w:rsidR="00A421F5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Nery Huerta, Graciela, (2010) Manual de Procedimi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entos Pictóricos. Ediciones</w:t>
                      </w:r>
                      <w:r w:rsidR="00A421F5" w:rsidRPr="00A421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 la Facultad de Arquitectura, Diseño y Arte. Asunción, Paraguay.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Pedrosa, Antoni, (1990) Proce</w:t>
                      </w:r>
                      <w:r w:rsidR="00A421F5"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dimientos y Técnicas Pictóricas 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 la Universidad de Barcelona, España.</w:t>
                      </w:r>
                    </w:p>
                    <w:p w:rsidR="00A66E71" w:rsidRPr="00A421F5" w:rsidRDefault="00B50BD9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Zuga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Antonella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(2004) Diccionario de Arte y materiales del Arte, edit. Electa,</w:t>
                      </w:r>
                      <w:r w:rsidR="00A421F5" w:rsidRPr="00A421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MIlan</w:t>
                      </w:r>
                      <w:proofErr w:type="spellEnd"/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Italia.</w:t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A421F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6E71" w:rsidRPr="00A421F5" w:rsidRDefault="00A66E71" w:rsidP="00A421F5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E71" w:rsidRDefault="00A66E71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A66E71" w:rsidSect="00A421F5">
      <w:headerReference w:type="default" r:id="rId9"/>
      <w:pgSz w:w="11906" w:h="16838"/>
      <w:pgMar w:top="993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D9" w:rsidRDefault="00B50BD9">
      <w:r>
        <w:separator/>
      </w:r>
    </w:p>
  </w:endnote>
  <w:endnote w:type="continuationSeparator" w:id="0">
    <w:p w:rsidR="00B50BD9" w:rsidRDefault="00B5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D9" w:rsidRDefault="00B50BD9">
      <w:r>
        <w:separator/>
      </w:r>
    </w:p>
  </w:footnote>
  <w:footnote w:type="continuationSeparator" w:id="0">
    <w:p w:rsidR="00B50BD9" w:rsidRDefault="00B5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71" w:rsidRDefault="00B50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12041779" wp14:editId="42053D3F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7C7"/>
    <w:multiLevelType w:val="hybridMultilevel"/>
    <w:tmpl w:val="66261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E71"/>
    <w:rsid w:val="00304309"/>
    <w:rsid w:val="00A421F5"/>
    <w:rsid w:val="00A66E71"/>
    <w:rsid w:val="00B50BD9"/>
    <w:rsid w:val="00D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q2YfKBy4r11gLFHpo7hSQLaLA==">AMUW2mXwtlika3nddHKnz0fjtT0Rk4jAAoEg96wAxVdy1sV3Swr2dBLleyyDxPWhtseeIpD4tofMcr8t5Za3KvPBrq/jpmkkRpfZE+yckHB96irbZlvuCW8BplzeQhf25hEoEGRLV0mx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2022-09-12T20:42:00Z</dcterms:created>
  <dcterms:modified xsi:type="dcterms:W3CDTF">2022-09-19T17:43:00Z</dcterms:modified>
</cp:coreProperties>
</file>