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2" w:rsidRPr="00711A83" w:rsidRDefault="00FC0582" w:rsidP="00FC05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8"/>
          <w:szCs w:val="26"/>
        </w:rPr>
      </w:pPr>
    </w:p>
    <w:p w:rsidR="00BE7780" w:rsidRDefault="00BE7780" w:rsidP="00E0564C">
      <w:pPr>
        <w:widowControl w:val="0"/>
        <w:ind w:firstLine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ESTETICA II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pt" to="458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Bp8z8/bAAAABQ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08287E">
        <w:rPr>
          <w:sz w:val="28"/>
        </w:rPr>
        <w:t>8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E13136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E13136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53340</wp:posOffset>
                </wp:positionH>
                <wp:positionV relativeFrom="paragraph">
                  <wp:posOffset>26035</wp:posOffset>
                </wp:positionV>
                <wp:extent cx="5714365" cy="704850"/>
                <wp:effectExtent l="0" t="0" r="1968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7780" w:rsidRPr="00E13136" w:rsidRDefault="00BE7780" w:rsidP="00E13136">
                            <w:pPr>
                              <w:pStyle w:val="NormalWeb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8222"/>
                              </w:tabs>
                              <w:spacing w:line="276" w:lineRule="auto"/>
                              <w:ind w:left="284" w:right="58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Contextualizar histórica y co</w:t>
                            </w:r>
                            <w:bookmarkStart w:id="0" w:name="_GoBack"/>
                            <w:bookmarkEnd w:id="0"/>
                            <w:r w:rsidRP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nceptualmente el origen de la autonomía estética.</w:t>
                            </w:r>
                          </w:p>
                          <w:p w:rsidR="00BE7780" w:rsidRPr="00E13136" w:rsidRDefault="00BE7780" w:rsidP="00E13136">
                            <w:pPr>
                              <w:pStyle w:val="NormalWeb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8222"/>
                              </w:tabs>
                              <w:spacing w:line="276" w:lineRule="auto"/>
                              <w:ind w:left="284" w:right="58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Comprender la </w:t>
                            </w:r>
                            <w:proofErr w:type="spellStart"/>
                            <w:r w:rsidRP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aisthesis</w:t>
                            </w:r>
                            <w:proofErr w:type="spellEnd"/>
                            <w:r w:rsidRP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como momento fundador del sujeto moderno</w:t>
                            </w:r>
                            <w:r w:rsid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8287E" w:rsidRPr="00E13136" w:rsidRDefault="00BE7780" w:rsidP="00E13136">
                            <w:pPr>
                              <w:pStyle w:val="NormalWeb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8222"/>
                              </w:tabs>
                              <w:spacing w:line="276" w:lineRule="auto"/>
                              <w:ind w:left="284" w:right="58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Analizar los conceptos kantianos de lo bello y lo sublime</w:t>
                            </w:r>
                            <w:r w:rsidR="00E13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.2pt;margin-top:2.05pt;width:449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">
                <v:textbox>
                  <w:txbxContent>
                    <w:p w:rsidR="00BE7780" w:rsidRPr="00E13136" w:rsidRDefault="00BE7780" w:rsidP="00E13136">
                      <w:pPr>
                        <w:pStyle w:val="NormalWeb"/>
                        <w:numPr>
                          <w:ilvl w:val="0"/>
                          <w:numId w:val="50"/>
                        </w:numPr>
                        <w:tabs>
                          <w:tab w:val="left" w:pos="8222"/>
                        </w:tabs>
                        <w:spacing w:line="276" w:lineRule="auto"/>
                        <w:ind w:left="284" w:right="58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>Contextualizar histórica y co</w:t>
                      </w:r>
                      <w:bookmarkStart w:id="1" w:name="_GoBack"/>
                      <w:bookmarkEnd w:id="1"/>
                      <w:r w:rsidRP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>nceptualmente el origen de la autonomía estética.</w:t>
                      </w:r>
                    </w:p>
                    <w:p w:rsidR="00BE7780" w:rsidRPr="00E13136" w:rsidRDefault="00BE7780" w:rsidP="00E13136">
                      <w:pPr>
                        <w:pStyle w:val="NormalWeb"/>
                        <w:numPr>
                          <w:ilvl w:val="0"/>
                          <w:numId w:val="50"/>
                        </w:numPr>
                        <w:tabs>
                          <w:tab w:val="left" w:pos="8222"/>
                        </w:tabs>
                        <w:spacing w:line="276" w:lineRule="auto"/>
                        <w:ind w:left="284" w:right="58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Comprender la </w:t>
                      </w:r>
                      <w:proofErr w:type="spellStart"/>
                      <w:r w:rsidRP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>aisthesis</w:t>
                      </w:r>
                      <w:proofErr w:type="spellEnd"/>
                      <w:r w:rsidRP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como momento fundador del sujeto moderno</w:t>
                      </w:r>
                      <w:r w:rsid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08287E" w:rsidRPr="00E13136" w:rsidRDefault="00BE7780" w:rsidP="00E13136">
                      <w:pPr>
                        <w:pStyle w:val="NormalWeb"/>
                        <w:numPr>
                          <w:ilvl w:val="0"/>
                          <w:numId w:val="50"/>
                        </w:numPr>
                        <w:tabs>
                          <w:tab w:val="left" w:pos="8222"/>
                        </w:tabs>
                        <w:spacing w:line="276" w:lineRule="auto"/>
                        <w:ind w:left="284" w:right="58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>Analizar los conceptos kantianos de lo bello y lo sublime</w:t>
                      </w:r>
                      <w:r w:rsidR="00E1313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Pr="00711A83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8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CC7494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73030" wp14:editId="1E008BB0">
                <wp:simplePos x="0" y="0"/>
                <wp:positionH relativeFrom="column">
                  <wp:posOffset>53340</wp:posOffset>
                </wp:positionH>
                <wp:positionV relativeFrom="paragraph">
                  <wp:posOffset>10160</wp:posOffset>
                </wp:positionV>
                <wp:extent cx="5714365" cy="628650"/>
                <wp:effectExtent l="0" t="0" r="1968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7780" w:rsidRPr="00E13136" w:rsidRDefault="00BE7780" w:rsidP="00711A83">
                            <w:pPr>
                              <w:spacing w:line="276" w:lineRule="auto"/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3136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</w:t>
                            </w:r>
                            <w:r w:rsidRPr="00E1313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 Estética y Modernidad</w:t>
                            </w:r>
                            <w:r w:rsidR="00E1313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BE7780" w:rsidRPr="00E13136" w:rsidRDefault="00BE7780" w:rsidP="00711A83">
                            <w:pPr>
                              <w:spacing w:line="276" w:lineRule="auto"/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3136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</w:t>
                            </w:r>
                            <w:r w:rsidRPr="00E1313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Rom</w:t>
                            </w:r>
                            <w:r w:rsidR="00E1313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anticismo e Idealismo estéticos.</w:t>
                            </w:r>
                          </w:p>
                          <w:p w:rsidR="00826202" w:rsidRPr="00E13136" w:rsidRDefault="00E13136" w:rsidP="00711A83">
                            <w:pPr>
                              <w:spacing w:line="276" w:lineRule="auto"/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E13136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III</w:t>
                            </w:r>
                            <w:r w:rsidR="00BE7780" w:rsidRPr="00E1313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De la estética vitalista a la ontología estética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4.2pt;margin-top:.8pt;width:449.9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">
                <v:textbox>
                  <w:txbxContent>
                    <w:p w:rsidR="00BE7780" w:rsidRPr="00E13136" w:rsidRDefault="00BE7780" w:rsidP="00711A83">
                      <w:pPr>
                        <w:spacing w:line="276" w:lineRule="auto"/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3136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</w:t>
                      </w:r>
                      <w:r w:rsidRPr="00E1313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 Estética y Modernidad</w:t>
                      </w:r>
                      <w:r w:rsidR="00E1313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BE7780" w:rsidRPr="00E13136" w:rsidRDefault="00BE7780" w:rsidP="00711A83">
                      <w:pPr>
                        <w:spacing w:line="276" w:lineRule="auto"/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3136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</w:t>
                      </w:r>
                      <w:r w:rsidRPr="00E1313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Rom</w:t>
                      </w:r>
                      <w:r w:rsidR="00E1313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anticismo e Idealismo estéticos.</w:t>
                      </w:r>
                    </w:p>
                    <w:p w:rsidR="00826202" w:rsidRPr="00E13136" w:rsidRDefault="00E13136" w:rsidP="00711A83">
                      <w:pPr>
                        <w:spacing w:line="276" w:lineRule="auto"/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E13136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III</w:t>
                      </w:r>
                      <w:r w:rsidR="00BE7780" w:rsidRPr="00E1313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 De la estética vitalista a la ontología estética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Pr="00711A83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8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BE7780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1780D" wp14:editId="61C743E4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5714365" cy="5781675"/>
                <wp:effectExtent l="0" t="0" r="19685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AUMONT, Jacques. La estética hoy. Madrid: Cátedra, 2010.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BEARDSLEY, Monroe y HOSPERS, John. Estética: Historia y fundamentos. Madrid: Cátedra, 1982.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BOZAL, Valeriano (ed.), Historia de las ideas estéticas y las teorías contemporáneas. Madrid: Visor, 1996, 2 vol.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GIVONE, Sergio. Historia de la Estética. Madrid: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Tecnos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1999.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JIMÉNEZ, Marc. ¿Qué es la estética? Barcelona: Idea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Books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1999.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MORPURGO-TAGLIABUE, Guido La estética contemporánea Buenos Aires: Losada, 1971.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OLIVERAS, Elena. Estética: La cuestión del arte. Buenos Aires: Ariel, 2005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COMPLEMENTARIA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BOWIE, Andrew. Estética y subjetividad: la filosofía alemana de Kant a Nietzsche y la teoría estética actual. Madrid: Visor, 1999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GUASCH, Anna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Maria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. El arte último del siglo XX: del posminimalismo a lo multicultural Madrid: Alianza, 2005.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LUCIE-SMITH, Edward. Movimientos artísticos desde 1945. Barcelona: Destino, 1995. 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MARCHAN FIZ, Simón. La Estética en la cultura moderna. Madrid: Alianza, 1987.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Del arte objetual al arte del concepto. Madrid: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Akal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1994.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DE MICHELI, Mario. Las vanguardias artísticas del siglo XX. Madrid: Alianza, 2006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SADZIK, Joseph. La estética de Heidegger. Barcelona: Luis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Miracle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1971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WARNING,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Rainer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(ed.). Estética de la recepción. Madrid: Visor, 1989.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BÜRGER, Peter. Teoría de la vanguardia. Barcelona: Península, 2000.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CALINESCU,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Matei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, Cinco caras de la modernidad: modernismo, vanguardia, decadencia,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kitsch</w:t>
                            </w:r>
                            <w:proofErr w:type="gram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,posmodernismo</w:t>
                            </w:r>
                            <w:proofErr w:type="spellEnd"/>
                            <w:proofErr w:type="gram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.  Madrid: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Tecnos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2002.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ECO,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Umberto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. La definición de arte. Barcelona: Planeta Agostini, 1985.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DANTO, Arthur. Después del fin del arte: el arte contemporáneo y el linde de la historia. Barcelona: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Paidos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1999.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El abuso de la belleza: La estética y el concepto del arte. Buenos Aires: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Paidos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, 2005.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DICKIE, George. El siglo del gusto. La Odisea del gusto en el siglo XVIII. Madrid: Visor, 2003.</w:t>
                            </w: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ab/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 xml:space="preserve">KRAUSS, </w:t>
                            </w:r>
                            <w:proofErr w:type="spellStart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Rosalind</w:t>
                            </w:r>
                            <w:proofErr w:type="spellEnd"/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. La originalidad de las vanguardias y otros mitos modernos. Madrid: Alianza, 2006.</w:t>
                            </w:r>
                          </w:p>
                          <w:p w:rsidR="00BE7780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PERNIOLA, Mario. Estética del siglo XX. Madrid: Visor, 2001. El arte y su sombra. Madrid: Cátedra, 2002.</w:t>
                            </w:r>
                          </w:p>
                          <w:p w:rsidR="00447A8E" w:rsidRPr="00711A83" w:rsidRDefault="00BE7780" w:rsidP="00711A83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  <w:r w:rsidRP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PUELLES ROMERO, Luis. Mirar al que mira: Teoría estética y sujeto espectador. Madrid: Abada, 2011</w:t>
                            </w:r>
                            <w:r w:rsidR="00711A83"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  <w:t>.</w:t>
                            </w:r>
                          </w:p>
                          <w:p w:rsidR="00447A8E" w:rsidRPr="00711A83" w:rsidRDefault="00447A8E" w:rsidP="00711A83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  <w:p w:rsidR="00447A8E" w:rsidRPr="00711A83" w:rsidRDefault="00447A8E" w:rsidP="00711A83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  <w:p w:rsidR="00447A8E" w:rsidRPr="00711A83" w:rsidRDefault="00447A8E" w:rsidP="00711A83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  <w:p w:rsidR="00447A8E" w:rsidRPr="00711A83" w:rsidRDefault="00447A8E" w:rsidP="00711A83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  <w:p w:rsidR="00447A8E" w:rsidRPr="00711A83" w:rsidRDefault="00447A8E" w:rsidP="00711A83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4.2pt;margin-top:3pt;width:449.95pt;height:4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">
                <v:textbox>
                  <w:txbxContent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AUMONT, Jacques. La estética hoy. Madrid: Cátedra, 2010.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BEARDSLEY, Monroe y HOSPERS, John. Estética: Historia y fundamentos. Madrid: Cátedra, 1982.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BOZAL, Valeriano (ed.), Historia de las ideas estéticas y las teorías contemporáneas. Madrid: Visor, 1996, 2 vol.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GIVONE, Sergio. Historia de la Estética. Madrid: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Tecnos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1999.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JIMÉNEZ, Marc. ¿Qué es la estética? Barcelona: Idea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Books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1999.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MORPURGO-TAGLIABUE, Guido La estética contemporánea Buenos Aires: Losada, 1971.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OLIVERAS, Elena. Estética: La cuestión del arte. Buenos Aires: Ariel, 2005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COMPLEMENTARIA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BOWIE, Andrew. Estética y subjetividad: la filosofía alemana de Kant a Nietzsche y la teoría estética actual. Madrid: Visor, 1999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GUASCH, Anna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Maria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. El arte último del siglo XX: del posminimalismo a lo multicultural Madrid: Alianza, 2005.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LUCIE-SMITH, Edward. Movimientos artísticos desde 1945. Barcelona: Destino, 1995. 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MARCHAN FIZ, Simón. La Estética en la cultura moderna. Madrid: Alianza, 1987.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Del arte objetual al arte del concepto. Madrid: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Akal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1994.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DE MICHELI, Mario. Las vanguardias artísticas del siglo XX. Madrid: Alianza, 2006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SADZIK, Joseph. La estética de Heidegger. Barcelona: Luis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Miracle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1971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WARNING,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Rainer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(ed.). Estética de la recepción. Madrid: Visor, 1989.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BÜRGER, Peter. Teoría de la vanguardia. Barcelona: Península, 2000.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CALINESCU,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Matei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, Cinco caras de la modernidad: modernismo, vanguardia, decadencia,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kitsch</w:t>
                      </w:r>
                      <w:proofErr w:type="gram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,posmodernismo</w:t>
                      </w:r>
                      <w:proofErr w:type="spellEnd"/>
                      <w:proofErr w:type="gram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.  Madrid: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Tecnos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2002.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ECO,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Umberto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. La definición de arte. Barcelona: Planeta Agostini, 1985.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DANTO, Arthur. Después del fin del arte: el arte contemporáneo y el linde de la historia. Barcelona: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Paidos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1999.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El abuso de la belleza: La estética y el concepto del arte. Buenos Aires: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Paidos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, 2005.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DICKIE, George. El siglo del gusto. La Odisea del gusto en el siglo XVIII. Madrid: Visor, 2003.</w:t>
                      </w: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ab/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 xml:space="preserve">KRAUSS, </w:t>
                      </w:r>
                      <w:proofErr w:type="spellStart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Rosalind</w:t>
                      </w:r>
                      <w:proofErr w:type="spellEnd"/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. La originalidad de las vanguardias y otros mitos modernos. Madrid: Alianza, 2006.</w:t>
                      </w:r>
                    </w:p>
                    <w:p w:rsidR="00BE7780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PERNIOLA, Mario. Estética del siglo XX. Madrid: Visor, 2001. El arte y su sombra. Madrid: Cátedra, 2002.</w:t>
                      </w:r>
                    </w:p>
                    <w:p w:rsidR="00447A8E" w:rsidRPr="00711A83" w:rsidRDefault="00BE7780" w:rsidP="00711A83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  <w:r w:rsidRP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PUELLES ROMERO, Luis. Mirar al que mira: Teoría estética y sujeto espectador. Madrid: Abada, 2011</w:t>
                      </w:r>
                      <w:r w:rsidR="00711A83">
                        <w:rPr>
                          <w:rFonts w:ascii="Arial" w:hAnsi="Arial" w:cs="Arial"/>
                          <w:kern w:val="0"/>
                          <w:lang w:eastAsia="es-PY"/>
                        </w:rPr>
                        <w:t>.</w:t>
                      </w:r>
                    </w:p>
                    <w:p w:rsidR="00447A8E" w:rsidRPr="00711A83" w:rsidRDefault="00447A8E" w:rsidP="00711A83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  <w:p w:rsidR="00447A8E" w:rsidRPr="00711A83" w:rsidRDefault="00447A8E" w:rsidP="00711A83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  <w:p w:rsidR="00447A8E" w:rsidRPr="00711A83" w:rsidRDefault="00447A8E" w:rsidP="00711A83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  <w:p w:rsidR="00447A8E" w:rsidRPr="00711A83" w:rsidRDefault="00447A8E" w:rsidP="00711A83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  <w:p w:rsidR="00447A8E" w:rsidRPr="00711A83" w:rsidRDefault="00447A8E" w:rsidP="00711A83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3EF5" w:rsidSect="004800F2">
      <w:headerReference w:type="default" r:id="rId8"/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46" w:rsidRDefault="00534A46" w:rsidP="00B33EF5">
      <w:r>
        <w:separator/>
      </w:r>
    </w:p>
  </w:endnote>
  <w:endnote w:type="continuationSeparator" w:id="0">
    <w:p w:rsidR="00534A46" w:rsidRDefault="00534A46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46" w:rsidRDefault="00534A46" w:rsidP="00B33EF5">
      <w:r>
        <w:separator/>
      </w:r>
    </w:p>
  </w:footnote>
  <w:footnote w:type="continuationSeparator" w:id="0">
    <w:p w:rsidR="00534A46" w:rsidRDefault="00534A46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484EE214" wp14:editId="1544016B">
          <wp:extent cx="5829300" cy="447675"/>
          <wp:effectExtent l="0" t="0" r="0" b="9525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614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C7"/>
    <w:multiLevelType w:val="multilevel"/>
    <w:tmpl w:val="238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644"/>
    <w:multiLevelType w:val="hybridMultilevel"/>
    <w:tmpl w:val="6A1C2468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48092F"/>
    <w:multiLevelType w:val="hybridMultilevel"/>
    <w:tmpl w:val="FA9861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016EC"/>
    <w:multiLevelType w:val="multilevel"/>
    <w:tmpl w:val="384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44B99"/>
    <w:multiLevelType w:val="hybridMultilevel"/>
    <w:tmpl w:val="E43685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5535"/>
    <w:multiLevelType w:val="multilevel"/>
    <w:tmpl w:val="582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A594B"/>
    <w:multiLevelType w:val="hybridMultilevel"/>
    <w:tmpl w:val="BD6A03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8424E"/>
    <w:multiLevelType w:val="multilevel"/>
    <w:tmpl w:val="B88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252E3"/>
    <w:multiLevelType w:val="multilevel"/>
    <w:tmpl w:val="10E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A360C"/>
    <w:multiLevelType w:val="hybridMultilevel"/>
    <w:tmpl w:val="2FC4D13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448A6"/>
    <w:multiLevelType w:val="hybridMultilevel"/>
    <w:tmpl w:val="AD3A3792"/>
    <w:lvl w:ilvl="0" w:tplc="3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B44C1"/>
    <w:multiLevelType w:val="hybridMultilevel"/>
    <w:tmpl w:val="DF346D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86955E8"/>
    <w:multiLevelType w:val="multilevel"/>
    <w:tmpl w:val="E2B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07329"/>
    <w:multiLevelType w:val="multilevel"/>
    <w:tmpl w:val="9EE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77B00"/>
    <w:multiLevelType w:val="multilevel"/>
    <w:tmpl w:val="21F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8273D"/>
    <w:multiLevelType w:val="multilevel"/>
    <w:tmpl w:val="229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137A3"/>
    <w:multiLevelType w:val="multilevel"/>
    <w:tmpl w:val="744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E6CF7"/>
    <w:multiLevelType w:val="hybridMultilevel"/>
    <w:tmpl w:val="0CAC9C2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D6388"/>
    <w:multiLevelType w:val="multilevel"/>
    <w:tmpl w:val="66E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B5483"/>
    <w:multiLevelType w:val="multilevel"/>
    <w:tmpl w:val="FB5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1C2AA8"/>
    <w:multiLevelType w:val="hybridMultilevel"/>
    <w:tmpl w:val="51DCB86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9686B"/>
    <w:multiLevelType w:val="multilevel"/>
    <w:tmpl w:val="32A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D838FB"/>
    <w:multiLevelType w:val="hybridMultilevel"/>
    <w:tmpl w:val="83A4BA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F23B0C"/>
    <w:multiLevelType w:val="multilevel"/>
    <w:tmpl w:val="D69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472710"/>
    <w:multiLevelType w:val="hybridMultilevel"/>
    <w:tmpl w:val="9EC0AF00"/>
    <w:lvl w:ilvl="0" w:tplc="3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8648BA"/>
    <w:multiLevelType w:val="hybridMultilevel"/>
    <w:tmpl w:val="B2FABC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021F9"/>
    <w:multiLevelType w:val="hybridMultilevel"/>
    <w:tmpl w:val="24F4266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47"/>
  </w:num>
  <w:num w:numId="5">
    <w:abstractNumId w:val="28"/>
  </w:num>
  <w:num w:numId="6">
    <w:abstractNumId w:val="17"/>
  </w:num>
  <w:num w:numId="7">
    <w:abstractNumId w:val="44"/>
  </w:num>
  <w:num w:numId="8">
    <w:abstractNumId w:val="19"/>
  </w:num>
  <w:num w:numId="9">
    <w:abstractNumId w:val="8"/>
  </w:num>
  <w:num w:numId="10">
    <w:abstractNumId w:val="4"/>
  </w:num>
  <w:num w:numId="11">
    <w:abstractNumId w:val="48"/>
  </w:num>
  <w:num w:numId="12">
    <w:abstractNumId w:val="27"/>
  </w:num>
  <w:num w:numId="13">
    <w:abstractNumId w:val="38"/>
  </w:num>
  <w:num w:numId="14">
    <w:abstractNumId w:val="43"/>
  </w:num>
  <w:num w:numId="15">
    <w:abstractNumId w:val="32"/>
  </w:num>
  <w:num w:numId="16">
    <w:abstractNumId w:val="49"/>
  </w:num>
  <w:num w:numId="17">
    <w:abstractNumId w:val="39"/>
  </w:num>
  <w:num w:numId="18">
    <w:abstractNumId w:val="16"/>
  </w:num>
  <w:num w:numId="19">
    <w:abstractNumId w:val="13"/>
  </w:num>
  <w:num w:numId="20">
    <w:abstractNumId w:val="42"/>
  </w:num>
  <w:num w:numId="21">
    <w:abstractNumId w:val="26"/>
  </w:num>
  <w:num w:numId="22">
    <w:abstractNumId w:val="14"/>
  </w:num>
  <w:num w:numId="23">
    <w:abstractNumId w:val="21"/>
  </w:num>
  <w:num w:numId="24">
    <w:abstractNumId w:val="20"/>
  </w:num>
  <w:num w:numId="25">
    <w:abstractNumId w:val="40"/>
  </w:num>
  <w:num w:numId="26">
    <w:abstractNumId w:val="33"/>
  </w:num>
  <w:num w:numId="27">
    <w:abstractNumId w:val="29"/>
  </w:num>
  <w:num w:numId="28">
    <w:abstractNumId w:val="24"/>
  </w:num>
  <w:num w:numId="29">
    <w:abstractNumId w:val="6"/>
  </w:num>
  <w:num w:numId="30">
    <w:abstractNumId w:val="11"/>
  </w:num>
  <w:num w:numId="31">
    <w:abstractNumId w:val="1"/>
  </w:num>
  <w:num w:numId="32">
    <w:abstractNumId w:val="46"/>
  </w:num>
  <w:num w:numId="33">
    <w:abstractNumId w:val="25"/>
  </w:num>
  <w:num w:numId="34">
    <w:abstractNumId w:val="22"/>
  </w:num>
  <w:num w:numId="35">
    <w:abstractNumId w:val="5"/>
  </w:num>
  <w:num w:numId="36">
    <w:abstractNumId w:val="31"/>
  </w:num>
  <w:num w:numId="37">
    <w:abstractNumId w:val="36"/>
  </w:num>
  <w:num w:numId="38">
    <w:abstractNumId w:val="10"/>
  </w:num>
  <w:num w:numId="39">
    <w:abstractNumId w:val="0"/>
  </w:num>
  <w:num w:numId="40">
    <w:abstractNumId w:val="7"/>
  </w:num>
  <w:num w:numId="41">
    <w:abstractNumId w:val="23"/>
  </w:num>
  <w:num w:numId="42">
    <w:abstractNumId w:val="35"/>
  </w:num>
  <w:num w:numId="43">
    <w:abstractNumId w:val="37"/>
  </w:num>
  <w:num w:numId="44">
    <w:abstractNumId w:val="9"/>
  </w:num>
  <w:num w:numId="45">
    <w:abstractNumId w:val="12"/>
  </w:num>
  <w:num w:numId="46">
    <w:abstractNumId w:val="41"/>
  </w:num>
  <w:num w:numId="47">
    <w:abstractNumId w:val="30"/>
  </w:num>
  <w:num w:numId="48">
    <w:abstractNumId w:val="45"/>
  </w:num>
  <w:num w:numId="49">
    <w:abstractNumId w:val="15"/>
  </w:num>
  <w:num w:numId="5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8287E"/>
    <w:rsid w:val="000C5021"/>
    <w:rsid w:val="000C6A8B"/>
    <w:rsid w:val="00102D35"/>
    <w:rsid w:val="00126F5F"/>
    <w:rsid w:val="00156EC1"/>
    <w:rsid w:val="001B40D6"/>
    <w:rsid w:val="001C3886"/>
    <w:rsid w:val="001F2326"/>
    <w:rsid w:val="00202DF4"/>
    <w:rsid w:val="002323EB"/>
    <w:rsid w:val="002A3367"/>
    <w:rsid w:val="002D0AC3"/>
    <w:rsid w:val="002D3B74"/>
    <w:rsid w:val="002E27D0"/>
    <w:rsid w:val="002F5DA4"/>
    <w:rsid w:val="00323578"/>
    <w:rsid w:val="00337C0C"/>
    <w:rsid w:val="00356579"/>
    <w:rsid w:val="00395EE1"/>
    <w:rsid w:val="003E0097"/>
    <w:rsid w:val="00443A39"/>
    <w:rsid w:val="00447A8E"/>
    <w:rsid w:val="004668CB"/>
    <w:rsid w:val="004800F2"/>
    <w:rsid w:val="004B00A9"/>
    <w:rsid w:val="004C0AC4"/>
    <w:rsid w:val="004C7A92"/>
    <w:rsid w:val="004E4DFD"/>
    <w:rsid w:val="005331AF"/>
    <w:rsid w:val="00534A46"/>
    <w:rsid w:val="00594214"/>
    <w:rsid w:val="005C7D40"/>
    <w:rsid w:val="00636DCD"/>
    <w:rsid w:val="00636FC1"/>
    <w:rsid w:val="006512AF"/>
    <w:rsid w:val="0066200C"/>
    <w:rsid w:val="00684319"/>
    <w:rsid w:val="006B5E3B"/>
    <w:rsid w:val="006F2C66"/>
    <w:rsid w:val="007044ED"/>
    <w:rsid w:val="00711A83"/>
    <w:rsid w:val="00731AD0"/>
    <w:rsid w:val="00746E9F"/>
    <w:rsid w:val="00752238"/>
    <w:rsid w:val="00790690"/>
    <w:rsid w:val="00797466"/>
    <w:rsid w:val="007D23FF"/>
    <w:rsid w:val="007D29BB"/>
    <w:rsid w:val="00800AB7"/>
    <w:rsid w:val="00816C24"/>
    <w:rsid w:val="00826202"/>
    <w:rsid w:val="0082660A"/>
    <w:rsid w:val="00875333"/>
    <w:rsid w:val="008D5585"/>
    <w:rsid w:val="008D6330"/>
    <w:rsid w:val="008F3D12"/>
    <w:rsid w:val="00921DD9"/>
    <w:rsid w:val="00933756"/>
    <w:rsid w:val="00936BEC"/>
    <w:rsid w:val="00962045"/>
    <w:rsid w:val="009A07B6"/>
    <w:rsid w:val="009B2C74"/>
    <w:rsid w:val="009C5C39"/>
    <w:rsid w:val="00A01125"/>
    <w:rsid w:val="00A82EE9"/>
    <w:rsid w:val="00AC4D23"/>
    <w:rsid w:val="00AD6323"/>
    <w:rsid w:val="00B07F59"/>
    <w:rsid w:val="00B14376"/>
    <w:rsid w:val="00B33EF5"/>
    <w:rsid w:val="00B6011B"/>
    <w:rsid w:val="00B74176"/>
    <w:rsid w:val="00B875FA"/>
    <w:rsid w:val="00BA3282"/>
    <w:rsid w:val="00BE6951"/>
    <w:rsid w:val="00BE7780"/>
    <w:rsid w:val="00BF319B"/>
    <w:rsid w:val="00C20A5D"/>
    <w:rsid w:val="00C35845"/>
    <w:rsid w:val="00C936B6"/>
    <w:rsid w:val="00CA473B"/>
    <w:rsid w:val="00CC7494"/>
    <w:rsid w:val="00D047EA"/>
    <w:rsid w:val="00D6355F"/>
    <w:rsid w:val="00D93C9C"/>
    <w:rsid w:val="00DF66BB"/>
    <w:rsid w:val="00E0564C"/>
    <w:rsid w:val="00E13136"/>
    <w:rsid w:val="00E53A81"/>
    <w:rsid w:val="00E55CC3"/>
    <w:rsid w:val="00ED2942"/>
    <w:rsid w:val="00F473BF"/>
    <w:rsid w:val="00F51070"/>
    <w:rsid w:val="00F64A1A"/>
    <w:rsid w:val="00F91652"/>
    <w:rsid w:val="00F92D7C"/>
    <w:rsid w:val="00F967D6"/>
    <w:rsid w:val="00FA5FBC"/>
    <w:rsid w:val="00FA69ED"/>
    <w:rsid w:val="00FC0582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2022-09-14T22:31:00Z</dcterms:created>
  <dcterms:modified xsi:type="dcterms:W3CDTF">2022-09-19T20:16:00Z</dcterms:modified>
</cp:coreProperties>
</file>