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C0A" w:rsidRDefault="008A6927">
      <w:pPr>
        <w:widowControl w:val="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noProof/>
          <w:sz w:val="26"/>
          <w:szCs w:val="26"/>
        </w:rPr>
        <w:drawing>
          <wp:inline distT="0" distB="0" distL="0" distR="0">
            <wp:extent cx="5829300" cy="485775"/>
            <wp:effectExtent l="0" t="0" r="0" b="0"/>
            <wp:docPr id="12" name="image1.jpg" descr="ENCABEZADO PROGRAMA ARQU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ENCABEZADO PROGRAMA ARQUI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485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34C0A" w:rsidRDefault="00E34C0A">
      <w:pPr>
        <w:widowControl w:val="0"/>
        <w:jc w:val="center"/>
        <w:rPr>
          <w:rFonts w:ascii="Arial" w:eastAsia="Arial" w:hAnsi="Arial" w:cs="Arial"/>
          <w:b/>
          <w:sz w:val="26"/>
          <w:szCs w:val="26"/>
        </w:rPr>
      </w:pPr>
    </w:p>
    <w:p w:rsidR="00E34C0A" w:rsidRDefault="002C3FCC">
      <w:pPr>
        <w:widowControl w:val="0"/>
        <w:jc w:val="center"/>
        <w:rPr>
          <w:rFonts w:ascii="Arial" w:eastAsia="Arial" w:hAnsi="Arial" w:cs="Arial"/>
          <w:b/>
          <w:sz w:val="28"/>
          <w:szCs w:val="28"/>
        </w:rPr>
      </w:pPr>
      <w:bookmarkStart w:id="0" w:name="_GoBack"/>
      <w:r>
        <w:rPr>
          <w:rFonts w:ascii="Arial" w:eastAsia="Arial" w:hAnsi="Arial" w:cs="Arial"/>
          <w:b/>
          <w:sz w:val="28"/>
          <w:szCs w:val="28"/>
        </w:rPr>
        <w:t xml:space="preserve">METODOLOGÍA DE LA INVESTIGACIÓN </w:t>
      </w:r>
      <w:bookmarkEnd w:id="0"/>
      <w:r w:rsidR="008A6927">
        <w:rPr>
          <w:rFonts w:ascii="Arial" w:eastAsia="Arial" w:hAnsi="Arial" w:cs="Arial"/>
          <w:b/>
          <w:sz w:val="28"/>
          <w:szCs w:val="28"/>
        </w:rPr>
        <w:t>II</w:t>
      </w:r>
    </w:p>
    <w:p w:rsidR="00E34C0A" w:rsidRDefault="00251552">
      <w:pPr>
        <w:widowControl w:val="0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F1D099" wp14:editId="39DC4D3B">
                <wp:simplePos x="0" y="0"/>
                <wp:positionH relativeFrom="column">
                  <wp:posOffset>53340</wp:posOffset>
                </wp:positionH>
                <wp:positionV relativeFrom="paragraph">
                  <wp:posOffset>99060</wp:posOffset>
                </wp:positionV>
                <wp:extent cx="5610225" cy="0"/>
                <wp:effectExtent l="0" t="0" r="9525" b="1905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022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ector recto 2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.2pt,7.8pt" to="445.9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" strokecolor="#969696" strokeweight="1.5pt"/>
            </w:pict>
          </mc:Fallback>
        </mc:AlternateContent>
      </w:r>
    </w:p>
    <w:p w:rsidR="00E34C0A" w:rsidRDefault="008A6927" w:rsidP="00251552">
      <w:pPr>
        <w:widowControl w:val="0"/>
        <w:ind w:firstLine="360"/>
        <w:jc w:val="both"/>
        <w:rPr>
          <w:rFonts w:ascii="Arial" w:eastAsia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5DF1B1E" wp14:editId="1B203AFF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0" cy="19050"/>
                <wp:effectExtent l="0" t="0" r="0" b="0"/>
                <wp:wrapNone/>
                <wp:docPr id="8" name="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31350" y="3780000"/>
                          <a:ext cx="58293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>
                          <a:solidFill>
                            <a:srgbClr val="969696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0" cy="19050"/>
                <wp:effectExtent b="0" l="0" r="0" t="0"/>
                <wp:wrapNone/>
                <wp:docPr id="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rFonts w:ascii="Arial" w:eastAsia="Arial" w:hAnsi="Arial" w:cs="Arial"/>
          <w:sz w:val="26"/>
          <w:szCs w:val="26"/>
        </w:rPr>
        <w:t>CARRERA: Artes Visuales</w:t>
      </w:r>
    </w:p>
    <w:p w:rsidR="00E34C0A" w:rsidRDefault="008A6927">
      <w:pPr>
        <w:widowControl w:val="0"/>
        <w:tabs>
          <w:tab w:val="left" w:pos="4680"/>
        </w:tabs>
        <w:spacing w:before="120" w:after="120"/>
        <w:ind w:left="360"/>
        <w:jc w:val="both"/>
        <w:rPr>
          <w:sz w:val="28"/>
          <w:szCs w:val="28"/>
        </w:rPr>
      </w:pPr>
      <w:r>
        <w:rPr>
          <w:rFonts w:ascii="Arial" w:eastAsia="Arial" w:hAnsi="Arial" w:cs="Arial"/>
          <w:sz w:val="26"/>
          <w:szCs w:val="26"/>
        </w:rPr>
        <w:t xml:space="preserve">SEMESTRE: </w:t>
      </w:r>
      <w:r>
        <w:rPr>
          <w:sz w:val="28"/>
          <w:szCs w:val="28"/>
        </w:rPr>
        <w:t xml:space="preserve">2° </w:t>
      </w:r>
    </w:p>
    <w:p w:rsidR="00E34C0A" w:rsidRDefault="008A6927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  <w:u w:val="single"/>
        </w:rPr>
      </w:pPr>
      <w:r>
        <w:rPr>
          <w:rFonts w:ascii="Arial" w:eastAsia="Arial" w:hAnsi="Arial" w:cs="Arial"/>
          <w:sz w:val="26"/>
          <w:szCs w:val="26"/>
        </w:rPr>
        <w:t>CARÁCTER: Obligatorio.</w:t>
      </w:r>
      <w:r>
        <w:rPr>
          <w:rFonts w:ascii="Arial" w:eastAsia="Arial" w:hAnsi="Arial" w:cs="Arial"/>
          <w:sz w:val="26"/>
          <w:szCs w:val="26"/>
          <w:u w:val="single"/>
        </w:rPr>
        <w:t xml:space="preserve">   </w:t>
      </w:r>
    </w:p>
    <w:p w:rsidR="00E34C0A" w:rsidRDefault="008A6927" w:rsidP="00251552">
      <w:pPr>
        <w:widowControl w:val="0"/>
        <w:spacing w:before="24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OBJETIVOS G</w:t>
      </w:r>
      <w:r w:rsidR="00CE1B1E">
        <w:rPr>
          <w:rFonts w:ascii="Arial" w:eastAsia="Arial" w:hAnsi="Arial" w:cs="Arial"/>
          <w:b/>
          <w:sz w:val="26"/>
          <w:szCs w:val="26"/>
        </w:rPr>
        <w:t>ENERALES</w:t>
      </w:r>
    </w:p>
    <w:p w:rsidR="00E34C0A" w:rsidRDefault="008A6927">
      <w:pPr>
        <w:widowControl w:val="0"/>
        <w:ind w:left="360"/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63500</wp:posOffset>
                </wp:positionV>
                <wp:extent cx="5257800" cy="2076450"/>
                <wp:effectExtent l="0" t="0" r="19050" b="19050"/>
                <wp:wrapNone/>
                <wp:docPr id="11" name="1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2076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E34C0A" w:rsidRPr="004633AB" w:rsidRDefault="008A6927" w:rsidP="00CE1B1E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18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633AB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Al finalizar el ciclo, el alumno debe ser capaz de:</w:t>
                            </w:r>
                          </w:p>
                          <w:p w:rsidR="00E34C0A" w:rsidRPr="004633AB" w:rsidRDefault="008A6927" w:rsidP="00CE1B1E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18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633AB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Comprender el planteamiento y construcción de una investigación. </w:t>
                            </w:r>
                          </w:p>
                          <w:p w:rsidR="00E34C0A" w:rsidRPr="004633AB" w:rsidRDefault="008A6927" w:rsidP="00CE1B1E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18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633AB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Introducir los elementos teóricos necesarios para realizar “diseños metodológicos” de investigación.</w:t>
                            </w:r>
                          </w:p>
                          <w:p w:rsidR="00E34C0A" w:rsidRPr="004633AB" w:rsidRDefault="008A6927" w:rsidP="00CE1B1E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18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633AB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Incorporar la capacidad de valorar y utilizar los resultados de la investigación en la reflexión y práctica profesional.</w:t>
                            </w:r>
                          </w:p>
                          <w:p w:rsidR="00E34C0A" w:rsidRPr="004633AB" w:rsidRDefault="008A6927" w:rsidP="00CE1B1E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18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633AB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Disponer de herramientas conceptuales y técnicas para desarrollar una investigación académica</w:t>
                            </w:r>
                          </w:p>
                          <w:p w:rsidR="00E34C0A" w:rsidRPr="004633AB" w:rsidRDefault="008A6927" w:rsidP="00CE1B1E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18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633AB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Comprender el planteamiento y construcción de una investigación aplicando procesos métodos científicos. </w:t>
                            </w:r>
                          </w:p>
                          <w:p w:rsidR="00E34C0A" w:rsidRDefault="00E34C0A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1 Rectángulo" o:spid="_x0000_s1026" style="position:absolute;left:0;text-align:left;margin-left:16.95pt;margin-top:5pt;width:414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">
                <v:stroke startarrowwidth="narrow" startarrowlength="short" endarrowwidth="narrow" endarrowlength="short"/>
                <v:textbox inset="2.53958mm,1.2694mm,2.53958mm,1.2694mm">
                  <w:txbxContent>
                    <w:p w:rsidR="00E34C0A" w:rsidRPr="004633AB" w:rsidRDefault="008A6927" w:rsidP="00CE1B1E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18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4633AB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Al finalizar el ciclo, el alumno debe ser capaz de:</w:t>
                      </w:r>
                    </w:p>
                    <w:p w:rsidR="00E34C0A" w:rsidRPr="004633AB" w:rsidRDefault="008A6927" w:rsidP="00CE1B1E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18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4633AB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Comprender el planteamiento y construcción de una investigación. </w:t>
                      </w:r>
                    </w:p>
                    <w:p w:rsidR="00E34C0A" w:rsidRPr="004633AB" w:rsidRDefault="008A6927" w:rsidP="00CE1B1E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18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4633AB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Introducir los elementos teóricos necesarios para realizar “diseños metodológicos” de investigación.</w:t>
                      </w:r>
                    </w:p>
                    <w:p w:rsidR="00E34C0A" w:rsidRPr="004633AB" w:rsidRDefault="008A6927" w:rsidP="00CE1B1E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18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4633AB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Incorporar la capacidad de valorar y utilizar los resultados de la investigación en la reflexión y práctica profesional.</w:t>
                      </w:r>
                    </w:p>
                    <w:p w:rsidR="00E34C0A" w:rsidRPr="004633AB" w:rsidRDefault="008A6927" w:rsidP="00CE1B1E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18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4633AB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Disponer de herramientas conceptuales y técnicas para desarrollar una investigación académica</w:t>
                      </w:r>
                    </w:p>
                    <w:p w:rsidR="00E34C0A" w:rsidRPr="004633AB" w:rsidRDefault="008A6927" w:rsidP="00CE1B1E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18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4633AB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Comprender el planteamiento y construcción de una investigación aplicando procesos métodos científicos. </w:t>
                      </w:r>
                    </w:p>
                    <w:p w:rsidR="00E34C0A" w:rsidRDefault="00E34C0A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:rsidR="00E34C0A" w:rsidRDefault="00E34C0A">
      <w:pPr>
        <w:ind w:left="360" w:firstLine="180"/>
        <w:rPr>
          <w:rFonts w:ascii="Arial" w:eastAsia="Arial" w:hAnsi="Arial" w:cs="Arial"/>
        </w:rPr>
      </w:pPr>
    </w:p>
    <w:p w:rsidR="00E34C0A" w:rsidRDefault="00E34C0A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34C0A" w:rsidRDefault="00E34C0A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34C0A" w:rsidRDefault="00E34C0A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34C0A" w:rsidRDefault="00E34C0A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51552" w:rsidRDefault="00251552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51552" w:rsidRDefault="00251552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34C0A" w:rsidRDefault="00E34C0A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34C0A" w:rsidRDefault="00E34C0A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34C0A" w:rsidRDefault="00E34C0A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51552" w:rsidRDefault="00251552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51552" w:rsidRDefault="00251552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34C0A" w:rsidRDefault="008A6927">
      <w:pPr>
        <w:widowControl w:val="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CONTENIDO</w:t>
      </w:r>
    </w:p>
    <w:p w:rsidR="00E34C0A" w:rsidRDefault="008A6927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122556</wp:posOffset>
                </wp:positionV>
                <wp:extent cx="5257800" cy="4286250"/>
                <wp:effectExtent l="0" t="0" r="19050" b="19050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428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E34C0A" w:rsidRDefault="008A6927" w:rsidP="005B2561">
                            <w:pPr>
                              <w:spacing w:line="276" w:lineRule="auto"/>
                              <w:jc w:val="both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>La investigación científica. Procesos</w:t>
                            </w:r>
                          </w:p>
                          <w:p w:rsidR="00E34C0A" w:rsidRDefault="008A6927" w:rsidP="005B2561">
                            <w:pPr>
                              <w:spacing w:line="276" w:lineRule="auto"/>
                              <w:jc w:val="both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>Lineamientos de presentación de trabajos escritos y diapositivas.</w:t>
                            </w:r>
                          </w:p>
                          <w:p w:rsidR="00E34C0A" w:rsidRDefault="008A6927" w:rsidP="005B2561">
                            <w:pPr>
                              <w:spacing w:line="276" w:lineRule="auto"/>
                              <w:jc w:val="both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>Ensayo</w:t>
                            </w:r>
                          </w:p>
                          <w:p w:rsidR="00E34C0A" w:rsidRDefault="008A6927" w:rsidP="005B2561">
                            <w:pPr>
                              <w:spacing w:line="276" w:lineRule="auto"/>
                              <w:jc w:val="both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>Monografía</w:t>
                            </w:r>
                          </w:p>
                          <w:p w:rsidR="00E34C0A" w:rsidRDefault="008A6927" w:rsidP="005B2561">
                            <w:pPr>
                              <w:spacing w:line="276" w:lineRule="auto"/>
                              <w:jc w:val="both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>Citas</w:t>
                            </w:r>
                          </w:p>
                          <w:p w:rsidR="00E34C0A" w:rsidRDefault="008A6927" w:rsidP="005B2561">
                            <w:pPr>
                              <w:spacing w:line="276" w:lineRule="auto"/>
                              <w:jc w:val="both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>Notas al pie</w:t>
                            </w:r>
                          </w:p>
                          <w:p w:rsidR="00E34C0A" w:rsidRDefault="008A6927" w:rsidP="005B2561">
                            <w:pPr>
                              <w:spacing w:line="276" w:lineRule="auto"/>
                              <w:jc w:val="both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>Referencias bibliográficas</w:t>
                            </w:r>
                          </w:p>
                          <w:p w:rsidR="00E34C0A" w:rsidRDefault="008A6927" w:rsidP="005B2561">
                            <w:pPr>
                              <w:spacing w:line="276" w:lineRule="auto"/>
                              <w:jc w:val="both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>Manuales de estilos de citas y referencias bibliográficas</w:t>
                            </w:r>
                          </w:p>
                          <w:p w:rsidR="00E34C0A" w:rsidRDefault="008A6927" w:rsidP="005B2561">
                            <w:pPr>
                              <w:spacing w:line="276" w:lineRule="auto"/>
                              <w:jc w:val="both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>La introducción, resumen y la conclusión</w:t>
                            </w:r>
                          </w:p>
                          <w:p w:rsidR="00E34C0A" w:rsidRDefault="008A6927" w:rsidP="005B2561">
                            <w:pPr>
                              <w:spacing w:line="276" w:lineRule="auto"/>
                              <w:jc w:val="both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>Monografía aplicada al protocolo de investigación:</w:t>
                            </w:r>
                          </w:p>
                          <w:p w:rsidR="004633AB" w:rsidRDefault="008A6927" w:rsidP="005B2561">
                            <w:pPr>
                              <w:spacing w:line="276" w:lineRule="auto"/>
                              <w:jc w:val="both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>Aspectos metodológicos:</w:t>
                            </w:r>
                          </w:p>
                          <w:p w:rsidR="00E34C0A" w:rsidRDefault="008A6927" w:rsidP="00CE1B1E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ind w:left="426" w:hanging="218"/>
                              <w:jc w:val="both"/>
                              <w:textDirection w:val="btLr"/>
                            </w:pPr>
                            <w:r w:rsidRPr="005B2561">
                              <w:rPr>
                                <w:rFonts w:ascii="Arial" w:eastAsia="Arial" w:hAnsi="Arial" w:cs="Arial"/>
                                <w:sz w:val="22"/>
                              </w:rPr>
                              <w:t>Selección y delimitación del tema</w:t>
                            </w:r>
                          </w:p>
                          <w:p w:rsidR="00E34C0A" w:rsidRDefault="008A6927" w:rsidP="00CE1B1E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ind w:left="426" w:hanging="218"/>
                              <w:jc w:val="both"/>
                              <w:textDirection w:val="btLr"/>
                            </w:pPr>
                            <w:r w:rsidRPr="005B2561">
                              <w:rPr>
                                <w:rFonts w:ascii="Arial" w:eastAsia="Arial" w:hAnsi="Arial" w:cs="Arial"/>
                                <w:sz w:val="22"/>
                              </w:rPr>
                              <w:t>Estado de la cuestión</w:t>
                            </w:r>
                          </w:p>
                          <w:p w:rsidR="00E34C0A" w:rsidRDefault="008A6927" w:rsidP="00CE1B1E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ind w:left="426" w:hanging="218"/>
                              <w:jc w:val="both"/>
                              <w:textDirection w:val="btLr"/>
                            </w:pPr>
                            <w:r w:rsidRPr="005B2561">
                              <w:rPr>
                                <w:rFonts w:ascii="Arial" w:eastAsia="Arial" w:hAnsi="Arial" w:cs="Arial"/>
                                <w:sz w:val="22"/>
                              </w:rPr>
                              <w:t>Problematización - interrogantes</w:t>
                            </w:r>
                          </w:p>
                          <w:p w:rsidR="00E34C0A" w:rsidRDefault="008A6927" w:rsidP="00CE1B1E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ind w:left="426" w:hanging="218"/>
                              <w:jc w:val="both"/>
                              <w:textDirection w:val="btLr"/>
                            </w:pPr>
                            <w:r w:rsidRPr="005B2561">
                              <w:rPr>
                                <w:rFonts w:ascii="Arial" w:eastAsia="Arial" w:hAnsi="Arial" w:cs="Arial"/>
                                <w:sz w:val="22"/>
                              </w:rPr>
                              <w:t>Objetivos</w:t>
                            </w:r>
                          </w:p>
                          <w:p w:rsidR="00E34C0A" w:rsidRDefault="008A6927" w:rsidP="00CE1B1E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ind w:left="426" w:hanging="218"/>
                              <w:jc w:val="both"/>
                              <w:textDirection w:val="btLr"/>
                            </w:pPr>
                            <w:r w:rsidRPr="005B2561">
                              <w:rPr>
                                <w:rFonts w:ascii="Arial" w:eastAsia="Arial" w:hAnsi="Arial" w:cs="Arial"/>
                                <w:sz w:val="22"/>
                              </w:rPr>
                              <w:t>Hipótesis</w:t>
                            </w:r>
                          </w:p>
                          <w:p w:rsidR="00E34C0A" w:rsidRDefault="008A6927" w:rsidP="00CE1B1E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ind w:left="426" w:hanging="218"/>
                              <w:jc w:val="both"/>
                              <w:textDirection w:val="btLr"/>
                            </w:pPr>
                            <w:r w:rsidRPr="005B2561">
                              <w:rPr>
                                <w:rFonts w:ascii="Arial" w:eastAsia="Arial" w:hAnsi="Arial" w:cs="Arial"/>
                                <w:sz w:val="22"/>
                              </w:rPr>
                              <w:t>Marco teórico</w:t>
                            </w:r>
                          </w:p>
                          <w:p w:rsidR="00E34C0A" w:rsidRDefault="008A6927" w:rsidP="00CE1B1E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ind w:left="426" w:hanging="218"/>
                              <w:jc w:val="both"/>
                              <w:textDirection w:val="btLr"/>
                            </w:pPr>
                            <w:r w:rsidRPr="005B2561">
                              <w:rPr>
                                <w:rFonts w:ascii="Arial" w:eastAsia="Arial" w:hAnsi="Arial" w:cs="Arial"/>
                                <w:sz w:val="22"/>
                              </w:rPr>
                              <w:t>Diseño metodológico</w:t>
                            </w:r>
                          </w:p>
                          <w:p w:rsidR="00E34C0A" w:rsidRDefault="008A6927" w:rsidP="00CE1B1E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ind w:left="426" w:hanging="218"/>
                              <w:jc w:val="both"/>
                              <w:textDirection w:val="btLr"/>
                            </w:pPr>
                            <w:r w:rsidRPr="005B2561">
                              <w:rPr>
                                <w:rFonts w:ascii="Arial" w:eastAsia="Arial" w:hAnsi="Arial" w:cs="Arial"/>
                                <w:sz w:val="22"/>
                              </w:rPr>
                              <w:t>Justificación</w:t>
                            </w:r>
                          </w:p>
                          <w:p w:rsidR="00E34C0A" w:rsidRDefault="008A6927" w:rsidP="005B2561">
                            <w:pPr>
                              <w:spacing w:line="276" w:lineRule="auto"/>
                              <w:jc w:val="both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>Resumen</w:t>
                            </w:r>
                          </w:p>
                          <w:p w:rsidR="00E34C0A" w:rsidRDefault="008A6927" w:rsidP="005B2561">
                            <w:pPr>
                              <w:spacing w:line="276" w:lineRule="auto"/>
                              <w:jc w:val="both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>Índice</w:t>
                            </w:r>
                          </w:p>
                          <w:p w:rsidR="00E34C0A" w:rsidRDefault="008A6927" w:rsidP="005B2561">
                            <w:pPr>
                              <w:spacing w:line="276" w:lineRule="auto"/>
                              <w:jc w:val="both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>Anexos</w:t>
                            </w:r>
                          </w:p>
                          <w:p w:rsidR="00E34C0A" w:rsidRDefault="00E34C0A" w:rsidP="005B2561">
                            <w:pPr>
                              <w:spacing w:line="276" w:lineRule="auto"/>
                              <w:jc w:val="both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 Rectángulo" o:spid="_x0000_s1027" style="position:absolute;left:0;text-align:left;margin-left:16.95pt;margin-top:9.65pt;width:414pt;height:3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">
                <v:stroke startarrowwidth="narrow" startarrowlength="short" endarrowwidth="narrow" endarrowlength="short"/>
                <v:textbox inset="2.53958mm,1.2694mm,2.53958mm,1.2694mm">
                  <w:txbxContent>
                    <w:p w:rsidR="00E34C0A" w:rsidRDefault="008A6927" w:rsidP="005B2561">
                      <w:pPr>
                        <w:spacing w:line="276" w:lineRule="auto"/>
                        <w:jc w:val="both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>La investigación científica. Procesos</w:t>
                      </w:r>
                    </w:p>
                    <w:p w:rsidR="00E34C0A" w:rsidRDefault="008A6927" w:rsidP="005B2561">
                      <w:pPr>
                        <w:spacing w:line="276" w:lineRule="auto"/>
                        <w:jc w:val="both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>Lineamientos de presentación de trabajos escritos y diapositivas.</w:t>
                      </w:r>
                    </w:p>
                    <w:p w:rsidR="00E34C0A" w:rsidRDefault="008A6927" w:rsidP="005B2561">
                      <w:pPr>
                        <w:spacing w:line="276" w:lineRule="auto"/>
                        <w:jc w:val="both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>Ensayo</w:t>
                      </w:r>
                    </w:p>
                    <w:p w:rsidR="00E34C0A" w:rsidRDefault="008A6927" w:rsidP="005B2561">
                      <w:pPr>
                        <w:spacing w:line="276" w:lineRule="auto"/>
                        <w:jc w:val="both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>Monografía</w:t>
                      </w:r>
                    </w:p>
                    <w:p w:rsidR="00E34C0A" w:rsidRDefault="008A6927" w:rsidP="005B2561">
                      <w:pPr>
                        <w:spacing w:line="276" w:lineRule="auto"/>
                        <w:jc w:val="both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>Citas</w:t>
                      </w:r>
                    </w:p>
                    <w:p w:rsidR="00E34C0A" w:rsidRDefault="008A6927" w:rsidP="005B2561">
                      <w:pPr>
                        <w:spacing w:line="276" w:lineRule="auto"/>
                        <w:jc w:val="both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>Notas al pie</w:t>
                      </w:r>
                    </w:p>
                    <w:p w:rsidR="00E34C0A" w:rsidRDefault="008A6927" w:rsidP="005B2561">
                      <w:pPr>
                        <w:spacing w:line="276" w:lineRule="auto"/>
                        <w:jc w:val="both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>Referencias bibliográficas</w:t>
                      </w:r>
                    </w:p>
                    <w:p w:rsidR="00E34C0A" w:rsidRDefault="008A6927" w:rsidP="005B2561">
                      <w:pPr>
                        <w:spacing w:line="276" w:lineRule="auto"/>
                        <w:jc w:val="both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>Manuales de estilos de citas y referencias bibliográficas</w:t>
                      </w:r>
                    </w:p>
                    <w:p w:rsidR="00E34C0A" w:rsidRDefault="008A6927" w:rsidP="005B2561">
                      <w:pPr>
                        <w:spacing w:line="276" w:lineRule="auto"/>
                        <w:jc w:val="both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>La introducción, resumen y la conclusión</w:t>
                      </w:r>
                    </w:p>
                    <w:p w:rsidR="00E34C0A" w:rsidRDefault="008A6927" w:rsidP="005B2561">
                      <w:pPr>
                        <w:spacing w:line="276" w:lineRule="auto"/>
                        <w:jc w:val="both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>Monografía aplicada al protocolo de investigación:</w:t>
                      </w:r>
                    </w:p>
                    <w:p w:rsidR="004633AB" w:rsidRDefault="008A6927" w:rsidP="005B2561">
                      <w:pPr>
                        <w:spacing w:line="276" w:lineRule="auto"/>
                        <w:jc w:val="both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>Aspectos metodológicos:</w:t>
                      </w:r>
                    </w:p>
                    <w:p w:rsidR="00E34C0A" w:rsidRDefault="008A6927" w:rsidP="00CE1B1E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spacing w:line="276" w:lineRule="auto"/>
                        <w:ind w:left="426" w:hanging="218"/>
                        <w:jc w:val="both"/>
                        <w:textDirection w:val="btLr"/>
                      </w:pPr>
                      <w:r w:rsidRPr="005B2561">
                        <w:rPr>
                          <w:rFonts w:ascii="Arial" w:eastAsia="Arial" w:hAnsi="Arial" w:cs="Arial"/>
                          <w:sz w:val="22"/>
                        </w:rPr>
                        <w:t>Selección y delimitación del tema</w:t>
                      </w:r>
                    </w:p>
                    <w:p w:rsidR="00E34C0A" w:rsidRDefault="008A6927" w:rsidP="00CE1B1E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spacing w:line="276" w:lineRule="auto"/>
                        <w:ind w:left="426" w:hanging="218"/>
                        <w:jc w:val="both"/>
                        <w:textDirection w:val="btLr"/>
                      </w:pPr>
                      <w:r w:rsidRPr="005B2561">
                        <w:rPr>
                          <w:rFonts w:ascii="Arial" w:eastAsia="Arial" w:hAnsi="Arial" w:cs="Arial"/>
                          <w:sz w:val="22"/>
                        </w:rPr>
                        <w:t>Estado de la cuestión</w:t>
                      </w:r>
                    </w:p>
                    <w:p w:rsidR="00E34C0A" w:rsidRDefault="008A6927" w:rsidP="00CE1B1E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spacing w:line="276" w:lineRule="auto"/>
                        <w:ind w:left="426" w:hanging="218"/>
                        <w:jc w:val="both"/>
                        <w:textDirection w:val="btLr"/>
                      </w:pPr>
                      <w:r w:rsidRPr="005B2561">
                        <w:rPr>
                          <w:rFonts w:ascii="Arial" w:eastAsia="Arial" w:hAnsi="Arial" w:cs="Arial"/>
                          <w:sz w:val="22"/>
                        </w:rPr>
                        <w:t>Problematización - interrogantes</w:t>
                      </w:r>
                    </w:p>
                    <w:p w:rsidR="00E34C0A" w:rsidRDefault="008A6927" w:rsidP="00CE1B1E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spacing w:line="276" w:lineRule="auto"/>
                        <w:ind w:left="426" w:hanging="218"/>
                        <w:jc w:val="both"/>
                        <w:textDirection w:val="btLr"/>
                      </w:pPr>
                      <w:r w:rsidRPr="005B2561">
                        <w:rPr>
                          <w:rFonts w:ascii="Arial" w:eastAsia="Arial" w:hAnsi="Arial" w:cs="Arial"/>
                          <w:sz w:val="22"/>
                        </w:rPr>
                        <w:t>Objetivos</w:t>
                      </w:r>
                    </w:p>
                    <w:p w:rsidR="00E34C0A" w:rsidRDefault="008A6927" w:rsidP="00CE1B1E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spacing w:line="276" w:lineRule="auto"/>
                        <w:ind w:left="426" w:hanging="218"/>
                        <w:jc w:val="both"/>
                        <w:textDirection w:val="btLr"/>
                      </w:pPr>
                      <w:r w:rsidRPr="005B2561">
                        <w:rPr>
                          <w:rFonts w:ascii="Arial" w:eastAsia="Arial" w:hAnsi="Arial" w:cs="Arial"/>
                          <w:sz w:val="22"/>
                        </w:rPr>
                        <w:t>Hipótesis</w:t>
                      </w:r>
                    </w:p>
                    <w:p w:rsidR="00E34C0A" w:rsidRDefault="008A6927" w:rsidP="00CE1B1E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spacing w:line="276" w:lineRule="auto"/>
                        <w:ind w:left="426" w:hanging="218"/>
                        <w:jc w:val="both"/>
                        <w:textDirection w:val="btLr"/>
                      </w:pPr>
                      <w:r w:rsidRPr="005B2561">
                        <w:rPr>
                          <w:rFonts w:ascii="Arial" w:eastAsia="Arial" w:hAnsi="Arial" w:cs="Arial"/>
                          <w:sz w:val="22"/>
                        </w:rPr>
                        <w:t>Marco teórico</w:t>
                      </w:r>
                    </w:p>
                    <w:p w:rsidR="00E34C0A" w:rsidRDefault="008A6927" w:rsidP="00CE1B1E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spacing w:line="276" w:lineRule="auto"/>
                        <w:ind w:left="426" w:hanging="218"/>
                        <w:jc w:val="both"/>
                        <w:textDirection w:val="btLr"/>
                      </w:pPr>
                      <w:r w:rsidRPr="005B2561">
                        <w:rPr>
                          <w:rFonts w:ascii="Arial" w:eastAsia="Arial" w:hAnsi="Arial" w:cs="Arial"/>
                          <w:sz w:val="22"/>
                        </w:rPr>
                        <w:t>Diseño metodológico</w:t>
                      </w:r>
                    </w:p>
                    <w:p w:rsidR="00E34C0A" w:rsidRDefault="008A6927" w:rsidP="00CE1B1E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spacing w:line="276" w:lineRule="auto"/>
                        <w:ind w:left="426" w:hanging="218"/>
                        <w:jc w:val="both"/>
                        <w:textDirection w:val="btLr"/>
                      </w:pPr>
                      <w:r w:rsidRPr="005B2561">
                        <w:rPr>
                          <w:rFonts w:ascii="Arial" w:eastAsia="Arial" w:hAnsi="Arial" w:cs="Arial"/>
                          <w:sz w:val="22"/>
                        </w:rPr>
                        <w:t>Justificación</w:t>
                      </w:r>
                    </w:p>
                    <w:p w:rsidR="00E34C0A" w:rsidRDefault="008A6927" w:rsidP="005B2561">
                      <w:pPr>
                        <w:spacing w:line="276" w:lineRule="auto"/>
                        <w:jc w:val="both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>Resumen</w:t>
                      </w:r>
                    </w:p>
                    <w:p w:rsidR="00E34C0A" w:rsidRDefault="008A6927" w:rsidP="005B2561">
                      <w:pPr>
                        <w:spacing w:line="276" w:lineRule="auto"/>
                        <w:jc w:val="both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>Índice</w:t>
                      </w:r>
                    </w:p>
                    <w:p w:rsidR="00E34C0A" w:rsidRDefault="008A6927" w:rsidP="005B2561">
                      <w:pPr>
                        <w:spacing w:line="276" w:lineRule="auto"/>
                        <w:jc w:val="both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>Anexos</w:t>
                      </w:r>
                    </w:p>
                    <w:p w:rsidR="00E34C0A" w:rsidRDefault="00E34C0A" w:rsidP="005B2561">
                      <w:pPr>
                        <w:spacing w:line="276" w:lineRule="auto"/>
                        <w:jc w:val="both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:rsidR="00E34C0A" w:rsidRDefault="00E34C0A">
      <w:pPr>
        <w:ind w:left="360" w:firstLine="180"/>
        <w:rPr>
          <w:rFonts w:ascii="Arial" w:eastAsia="Arial" w:hAnsi="Arial" w:cs="Arial"/>
        </w:rPr>
      </w:pPr>
    </w:p>
    <w:p w:rsidR="00E34C0A" w:rsidRDefault="008A6927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</w:t>
      </w:r>
    </w:p>
    <w:p w:rsidR="00E34C0A" w:rsidRDefault="00E34C0A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34C0A" w:rsidRDefault="00E34C0A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34C0A" w:rsidRDefault="00E34C0A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34C0A" w:rsidRDefault="00E34C0A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34C0A" w:rsidRDefault="00E34C0A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34C0A" w:rsidRDefault="00E34C0A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34C0A" w:rsidRDefault="00E34C0A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34C0A" w:rsidRDefault="00E34C0A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34C0A" w:rsidRDefault="00E34C0A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34C0A" w:rsidRDefault="00E34C0A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34C0A" w:rsidRDefault="00E34C0A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34C0A" w:rsidRDefault="00E34C0A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34C0A" w:rsidRDefault="00E34C0A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</w:p>
    <w:p w:rsidR="00E34C0A" w:rsidRDefault="00E34C0A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</w:p>
    <w:p w:rsidR="00E34C0A" w:rsidRDefault="00E34C0A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</w:p>
    <w:p w:rsidR="00E34C0A" w:rsidRDefault="00E34C0A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</w:p>
    <w:p w:rsidR="00E34C0A" w:rsidRDefault="00E34C0A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</w:p>
    <w:p w:rsidR="00E34C0A" w:rsidRDefault="00E34C0A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8A6927" w:rsidRDefault="008A6927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r>
        <w:rPr>
          <w:rFonts w:ascii="Arial" w:eastAsia="Arial" w:hAnsi="Arial" w:cs="Arial"/>
          <w:b/>
          <w:noProof/>
          <w:sz w:val="26"/>
          <w:szCs w:val="26"/>
        </w:rPr>
        <w:lastRenderedPageBreak/>
        <w:drawing>
          <wp:inline distT="0" distB="0" distL="0" distR="0" wp14:anchorId="3AF5FABE" wp14:editId="09A12A30">
            <wp:extent cx="5400040" cy="450003"/>
            <wp:effectExtent l="0" t="0" r="0" b="7620"/>
            <wp:docPr id="1" name="image1.jpg" descr="ENCABEZADO PROGRAMA ARQU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ENCABEZADO PROGRAMA ARQUI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5000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A6927" w:rsidRDefault="008A6927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34C0A" w:rsidRDefault="008A6927">
      <w:pPr>
        <w:widowControl w:val="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BIBLIOGRAFÍA Básica y Complementaria</w:t>
      </w:r>
    </w:p>
    <w:p w:rsidR="00E34C0A" w:rsidRDefault="00E34C0A"/>
    <w:p w:rsidR="00E34C0A" w:rsidRDefault="008A6927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  <w:bookmarkStart w:id="1" w:name="_heading=h.gjdgxs" w:colFirst="0" w:colLast="0"/>
      <w:bookmarkEnd w:id="1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-3810</wp:posOffset>
                </wp:positionV>
                <wp:extent cx="5257800" cy="4924425"/>
                <wp:effectExtent l="0" t="0" r="19050" b="28575"/>
                <wp:wrapNone/>
                <wp:docPr id="9" name="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4924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C06BB3" w:rsidRPr="004518D0" w:rsidRDefault="008A6927" w:rsidP="00CE1B1E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4518D0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Ander</w:t>
                            </w:r>
                            <w:proofErr w:type="spellEnd"/>
                            <w:r w:rsidRPr="004518D0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4518D0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Egg</w:t>
                            </w:r>
                            <w:proofErr w:type="spellEnd"/>
                            <w:r w:rsidRPr="004518D0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Ezequiel (1990) </w:t>
                            </w:r>
                            <w:r w:rsidRPr="004518D0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Técnicas de investigación social</w:t>
                            </w:r>
                            <w:r w:rsidRPr="004518D0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Buenos Aires, Ed. </w:t>
                            </w:r>
                            <w:proofErr w:type="spellStart"/>
                            <w:r w:rsidRPr="004518D0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Humanitas</w:t>
                            </w:r>
                            <w:proofErr w:type="spellEnd"/>
                            <w:r w:rsidRPr="004518D0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4518D0" w:rsidRPr="00CE1B1E" w:rsidRDefault="008A6927" w:rsidP="00CE1B1E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4518D0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Ander-Egg</w:t>
                            </w:r>
                            <w:proofErr w:type="spellEnd"/>
                            <w:r w:rsidRPr="004518D0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Ezequiel (2014) </w:t>
                            </w:r>
                            <w:r w:rsidRPr="004518D0">
                              <w:rPr>
                                <w:rFonts w:ascii="Arial" w:eastAsia="Arial" w:hAnsi="Arial" w:cs="Arial"/>
                                <w:i/>
                                <w:sz w:val="22"/>
                                <w:szCs w:val="22"/>
                              </w:rPr>
                              <w:t>Aprender a Investigar. Nociones Básicas para la Investigación Social.</w:t>
                            </w:r>
                            <w:r w:rsidRPr="004518D0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1ª Ed. Córdoba: Editorial Brujas</w:t>
                            </w:r>
                          </w:p>
                          <w:p w:rsidR="004518D0" w:rsidRPr="00CE1B1E" w:rsidRDefault="008A6927" w:rsidP="00CE1B1E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4518D0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Baray</w:t>
                            </w:r>
                            <w:proofErr w:type="spellEnd"/>
                            <w:r w:rsidRPr="004518D0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H.L. (2006) </w:t>
                            </w:r>
                            <w:r w:rsidRPr="004518D0">
                              <w:rPr>
                                <w:rFonts w:ascii="Arial" w:eastAsia="Arial" w:hAnsi="Arial" w:cs="Arial"/>
                                <w:i/>
                                <w:sz w:val="22"/>
                                <w:szCs w:val="22"/>
                              </w:rPr>
                              <w:t xml:space="preserve">Introducción a la metodología de la investigación </w:t>
                            </w:r>
                            <w:r w:rsidRPr="004518D0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Edición electrónica. México. Texto completo en www.eumed.net/libros/2006c/203/Canale, Francisca y otros (1989) </w:t>
                            </w:r>
                            <w:r w:rsidRPr="004518D0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Metodología de la investigación</w:t>
                            </w:r>
                            <w:r w:rsidRPr="004518D0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México, OPS/OMS.</w:t>
                            </w:r>
                          </w:p>
                          <w:p w:rsidR="004518D0" w:rsidRPr="00CE1B1E" w:rsidRDefault="008A6927" w:rsidP="00CE1B1E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4518D0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Festinger</w:t>
                            </w:r>
                            <w:proofErr w:type="spellEnd"/>
                            <w:r w:rsidRPr="004518D0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L y D. </w:t>
                            </w:r>
                            <w:proofErr w:type="spellStart"/>
                            <w:r w:rsidRPr="004518D0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Katz</w:t>
                            </w:r>
                            <w:proofErr w:type="spellEnd"/>
                            <w:r w:rsidRPr="004518D0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(1979) </w:t>
                            </w:r>
                            <w:r w:rsidRPr="004518D0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Los métodos d</w:t>
                            </w:r>
                            <w:r w:rsidR="004518D0" w:rsidRPr="004518D0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 xml:space="preserve">e investigación en las ciencias </w:t>
                            </w:r>
                            <w:r w:rsidRPr="004518D0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sociales</w:t>
                            </w:r>
                            <w:r w:rsidRPr="004518D0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Buenos Aires, Ed. Piados.</w:t>
                            </w:r>
                          </w:p>
                          <w:p w:rsidR="008A6927" w:rsidRPr="00CE1B1E" w:rsidRDefault="008A6927" w:rsidP="00CE1B1E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 w:rsidRPr="004518D0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Gómez Armijos, Corona (2006).</w:t>
                            </w:r>
                            <w:r w:rsidRPr="004518D0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4518D0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La Investigación Científica en Preguntas y Respuestas. El Sistema Modular. Ambato: Universidad Regional Autónoma de los Andes. Corporación UNIANDES-Ecuador</w:t>
                            </w:r>
                            <w:r w:rsidR="004518D0" w:rsidRPr="004518D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4518D0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Hernández S.R., Fernández C.C. y P. Baptista L. (1998) </w:t>
                            </w:r>
                            <w:r w:rsidRPr="004518D0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Metodología de la Investigación</w:t>
                            </w:r>
                            <w:r w:rsidRPr="004518D0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(2º Ed.) México, Mc Graw Hill.</w:t>
                            </w:r>
                          </w:p>
                          <w:p w:rsidR="008A6927" w:rsidRPr="00CE1B1E" w:rsidRDefault="008A6927" w:rsidP="00CE1B1E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 w:rsidRPr="004518D0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Jaramillo, Luis (1999). Serie Aprender a Investigar. Módulo 1.  Ciencia, Tecnología y Desarrollo. 3ed. Santa Fe de Bogotá Instituto Colombiano para el Fomento de La Educación Superior (ICFES)</w:t>
                            </w:r>
                          </w:p>
                          <w:p w:rsidR="008A6927" w:rsidRPr="00CE1B1E" w:rsidRDefault="008A6927" w:rsidP="00CE1B1E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 w:rsidRPr="004518D0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Pardinas, Felipe (1991) </w:t>
                            </w:r>
                            <w:r w:rsidRPr="004518D0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Metodología y técnicas de la investigación en ciencias sociales</w:t>
                            </w:r>
                            <w:r w:rsidRPr="004518D0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 México, Siglo XXI.</w:t>
                            </w:r>
                          </w:p>
                          <w:p w:rsidR="00E34C0A" w:rsidRPr="00C06BB3" w:rsidRDefault="008A6927" w:rsidP="008A6927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518D0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Sabino, Carlos (1997). Los Caminos de la Ciencia. Caracas: Ed. </w:t>
                            </w:r>
                            <w:proofErr w:type="spellStart"/>
                            <w:r w:rsidRPr="004518D0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Panapo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4518D0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Sautu</w:t>
                            </w:r>
                            <w:proofErr w:type="spellEnd"/>
                            <w:r w:rsidRPr="004518D0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Ruth; </w:t>
                            </w:r>
                            <w:proofErr w:type="spellStart"/>
                            <w:r w:rsidRPr="004518D0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Boniolo</w:t>
                            </w:r>
                            <w:proofErr w:type="spellEnd"/>
                            <w:r w:rsidRPr="004518D0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Paula; Dale, Pablo y </w:t>
                            </w:r>
                            <w:proofErr w:type="spellStart"/>
                            <w:r w:rsidRPr="004518D0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Elbert</w:t>
                            </w:r>
                            <w:proofErr w:type="spellEnd"/>
                            <w:r w:rsidRPr="004518D0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Rodolfo (2005).  Manual de metodología. Construcción del marco teórico, formulación de los objetivos y elección de la metodología. CLACSO, Colección Campus Virtual, Buenos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Aires.  Disponible en la Web: HYPERLINK </w:t>
                            </w:r>
                            <w:r w:rsidRPr="004518D0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"http://bibiliotecavirtual.clacso.org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.ar/ar/libros/campus/metodo/RS"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9 Rectángulo" o:spid="_x0000_s1028" style="position:absolute;left:0;text-align:left;margin-left:16.95pt;margin-top:-.3pt;width:414pt;height:38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">
                <v:stroke startarrowwidth="narrow" startarrowlength="short" endarrowwidth="narrow" endarrowlength="short"/>
                <v:textbox inset="2.53958mm,1.2694mm,2.53958mm,1.2694mm">
                  <w:txbxContent>
                    <w:p w:rsidR="00C06BB3" w:rsidRPr="004518D0" w:rsidRDefault="008A6927" w:rsidP="00CE1B1E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4518D0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Ander</w:t>
                      </w:r>
                      <w:proofErr w:type="spellEnd"/>
                      <w:r w:rsidRPr="004518D0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4518D0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Egg</w:t>
                      </w:r>
                      <w:proofErr w:type="spellEnd"/>
                      <w:r w:rsidRPr="004518D0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Ezequiel (1990) </w:t>
                      </w:r>
                      <w:r w:rsidRPr="004518D0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Técnicas de investigación social</w:t>
                      </w:r>
                      <w:r w:rsidRPr="004518D0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Buenos Aires, Ed. </w:t>
                      </w:r>
                      <w:proofErr w:type="spellStart"/>
                      <w:r w:rsidRPr="004518D0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Humanitas</w:t>
                      </w:r>
                      <w:proofErr w:type="spellEnd"/>
                      <w:r w:rsidRPr="004518D0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4518D0" w:rsidRPr="00CE1B1E" w:rsidRDefault="008A6927" w:rsidP="00CE1B1E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4518D0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Ander-Egg</w:t>
                      </w:r>
                      <w:proofErr w:type="spellEnd"/>
                      <w:r w:rsidRPr="004518D0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Ezequiel (2014) </w:t>
                      </w:r>
                      <w:r w:rsidRPr="004518D0">
                        <w:rPr>
                          <w:rFonts w:ascii="Arial" w:eastAsia="Arial" w:hAnsi="Arial" w:cs="Arial"/>
                          <w:i/>
                          <w:sz w:val="22"/>
                          <w:szCs w:val="22"/>
                        </w:rPr>
                        <w:t>Aprender a Investigar. Nociones Básicas para la Investigación Social.</w:t>
                      </w:r>
                      <w:r w:rsidRPr="004518D0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1ª Ed. Córdoba: Editorial Brujas</w:t>
                      </w:r>
                    </w:p>
                    <w:p w:rsidR="004518D0" w:rsidRPr="00CE1B1E" w:rsidRDefault="008A6927" w:rsidP="00CE1B1E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4518D0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Baray</w:t>
                      </w:r>
                      <w:proofErr w:type="spellEnd"/>
                      <w:r w:rsidRPr="004518D0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H.L. (2006) </w:t>
                      </w:r>
                      <w:r w:rsidRPr="004518D0">
                        <w:rPr>
                          <w:rFonts w:ascii="Arial" w:eastAsia="Arial" w:hAnsi="Arial" w:cs="Arial"/>
                          <w:i/>
                          <w:sz w:val="22"/>
                          <w:szCs w:val="22"/>
                        </w:rPr>
                        <w:t xml:space="preserve">Introducción a la metodología de la investigación </w:t>
                      </w:r>
                      <w:r w:rsidRPr="004518D0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Edición electrónica. México. Texto completo en www.eumed.net/libros/2006c/203/Canale, Francisca y otros (1989) </w:t>
                      </w:r>
                      <w:r w:rsidRPr="004518D0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Metodología de la investigación</w:t>
                      </w:r>
                      <w:r w:rsidRPr="004518D0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México, OPS/OMS.</w:t>
                      </w:r>
                    </w:p>
                    <w:p w:rsidR="004518D0" w:rsidRPr="00CE1B1E" w:rsidRDefault="008A6927" w:rsidP="00CE1B1E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4518D0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Festinger</w:t>
                      </w:r>
                      <w:proofErr w:type="spellEnd"/>
                      <w:r w:rsidRPr="004518D0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L y D. </w:t>
                      </w:r>
                      <w:proofErr w:type="spellStart"/>
                      <w:r w:rsidRPr="004518D0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Katz</w:t>
                      </w:r>
                      <w:proofErr w:type="spellEnd"/>
                      <w:r w:rsidRPr="004518D0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(1979) </w:t>
                      </w:r>
                      <w:r w:rsidRPr="004518D0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Los métodos d</w:t>
                      </w:r>
                      <w:r w:rsidR="004518D0" w:rsidRPr="004518D0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 xml:space="preserve">e investigación en las ciencias </w:t>
                      </w:r>
                      <w:r w:rsidRPr="004518D0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sociales</w:t>
                      </w:r>
                      <w:r w:rsidRPr="004518D0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Buenos Aires, Ed. Piados.</w:t>
                      </w:r>
                    </w:p>
                    <w:p w:rsidR="008A6927" w:rsidRPr="00CE1B1E" w:rsidRDefault="008A6927" w:rsidP="00CE1B1E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</w:pPr>
                      <w:r w:rsidRPr="004518D0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Gómez Armijos, Corona (2006).</w:t>
                      </w:r>
                      <w:r w:rsidRPr="004518D0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4518D0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La Investigación Científica en Preguntas y Respuestas. El Sistema Modular. Ambato: Universidad Regional Autónoma de los Andes. Corporación UNIANDES-Ecuador</w:t>
                      </w:r>
                      <w:r w:rsidR="004518D0" w:rsidRPr="004518D0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4518D0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Hernández S.R., Fernández C.C. y P. Baptista L. (1998) </w:t>
                      </w:r>
                      <w:r w:rsidRPr="004518D0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Metodología de la Investigación</w:t>
                      </w:r>
                      <w:r w:rsidRPr="004518D0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(2º Ed.) México, Mc Graw Hill.</w:t>
                      </w:r>
                    </w:p>
                    <w:p w:rsidR="008A6927" w:rsidRPr="00CE1B1E" w:rsidRDefault="008A6927" w:rsidP="00CE1B1E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</w:pPr>
                      <w:r w:rsidRPr="004518D0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Jaramillo, Luis (1999). Serie Aprender a Investigar. Módulo 1.  Ciencia, Tecnología y Desarrollo. 3ed. Santa Fe de Bogotá Instituto Colombiano para el Fomento de La Educación Superior (ICFES)</w:t>
                      </w:r>
                    </w:p>
                    <w:p w:rsidR="008A6927" w:rsidRPr="00CE1B1E" w:rsidRDefault="008A6927" w:rsidP="00CE1B1E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</w:pPr>
                      <w:r w:rsidRPr="004518D0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Pardinas, Felipe (1991) </w:t>
                      </w:r>
                      <w:r w:rsidRPr="004518D0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Metodología y técnicas de la investigación en ciencias sociales</w:t>
                      </w:r>
                      <w:r w:rsidRPr="004518D0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 México, Siglo XXI.</w:t>
                      </w:r>
                    </w:p>
                    <w:p w:rsidR="00E34C0A" w:rsidRPr="00C06BB3" w:rsidRDefault="008A6927" w:rsidP="008A6927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4518D0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Sabino, Carlos (1997). Los Caminos de la Ciencia. Caracas: Ed. </w:t>
                      </w:r>
                      <w:proofErr w:type="spellStart"/>
                      <w:r w:rsidRPr="004518D0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Panapo</w:t>
                      </w:r>
                      <w:proofErr w:type="spellEnd"/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4518D0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Sautu</w:t>
                      </w:r>
                      <w:proofErr w:type="spellEnd"/>
                      <w:r w:rsidRPr="004518D0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Ruth; </w:t>
                      </w:r>
                      <w:proofErr w:type="spellStart"/>
                      <w:r w:rsidRPr="004518D0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Boniolo</w:t>
                      </w:r>
                      <w:proofErr w:type="spellEnd"/>
                      <w:r w:rsidRPr="004518D0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Paula; Dale, Pablo y </w:t>
                      </w:r>
                      <w:proofErr w:type="spellStart"/>
                      <w:r w:rsidRPr="004518D0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Elbert</w:t>
                      </w:r>
                      <w:proofErr w:type="spellEnd"/>
                      <w:r w:rsidRPr="004518D0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Rodolfo (2005).  Manual de metodología. Construcción del marco teórico, formulación de los objetivos y elección de la metodología. CLACSO, Colección Campus Virtual, Buenos</w:t>
                      </w:r>
                      <w:r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Aires.  Disponible en la Web: HYPERLINK </w:t>
                      </w:r>
                      <w:r w:rsidRPr="004518D0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"http://bibiliotecavirtual.clacso.org</w:t>
                      </w:r>
                      <w:r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.ar/ar/libros/campus/metodo/RS"</w:t>
                      </w:r>
                    </w:p>
                  </w:txbxContent>
                </v:textbox>
              </v:rect>
            </w:pict>
          </mc:Fallback>
        </mc:AlternateContent>
      </w:r>
    </w:p>
    <w:sectPr w:rsidR="00E34C0A" w:rsidSect="00251552">
      <w:pgSz w:w="11906" w:h="16838"/>
      <w:pgMar w:top="993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D410B"/>
    <w:multiLevelType w:val="hybridMultilevel"/>
    <w:tmpl w:val="21C881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6F5BA8"/>
    <w:multiLevelType w:val="hybridMultilevel"/>
    <w:tmpl w:val="27762D6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E34C0A"/>
    <w:rsid w:val="001B388E"/>
    <w:rsid w:val="00251552"/>
    <w:rsid w:val="002C3FCC"/>
    <w:rsid w:val="004518D0"/>
    <w:rsid w:val="004633AB"/>
    <w:rsid w:val="005B2561"/>
    <w:rsid w:val="008A6927"/>
    <w:rsid w:val="00C06BB3"/>
    <w:rsid w:val="00CE1B1E"/>
    <w:rsid w:val="00E34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/cIjsWzPkf67jJFbuJPo6l3gG2g==">AMUW2mWK4fUf9u9qvvdtctVdXYeZfzuY3McEKZfIP+phTe1mwGJf4ZmR489lJ3NGsK1vseY93CHHRed/LpxuJLhwU6uOPdCkWFetI53Ks9ONaZR9l+al9LBN5xN+1vGI6PGulAX5imId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34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</dc:creator>
  <cp:lastModifiedBy>user</cp:lastModifiedBy>
  <cp:revision>4</cp:revision>
  <dcterms:created xsi:type="dcterms:W3CDTF">2022-09-02T21:20:00Z</dcterms:created>
  <dcterms:modified xsi:type="dcterms:W3CDTF">2022-09-19T20:47:00Z</dcterms:modified>
</cp:coreProperties>
</file>