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DE4" w:rsidRDefault="00A36A6F" w:rsidP="0090724B">
      <w:pPr>
        <w:spacing w:before="240"/>
        <w:ind w:left="2689"/>
        <w:rPr>
          <w:rFonts w:ascii="Arial" w:eastAsia="Arial" w:hAnsi="Arial" w:cs="Arial"/>
          <w:sz w:val="26"/>
          <w:szCs w:val="26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6"/>
          <w:szCs w:val="26"/>
        </w:rPr>
        <w:t>TEORÍA DEL ARTE II</w:t>
      </w:r>
    </w:p>
    <w:p w:rsidR="0090724B" w:rsidRDefault="0090724B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2A3F9F" wp14:editId="6DD69804">
                <wp:simplePos x="0" y="0"/>
                <wp:positionH relativeFrom="column">
                  <wp:posOffset>-3810</wp:posOffset>
                </wp:positionH>
                <wp:positionV relativeFrom="paragraph">
                  <wp:posOffset>93980</wp:posOffset>
                </wp:positionV>
                <wp:extent cx="558165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ector recto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pt,7.4pt" to="439.2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" strokecolor="#969696" strokeweight="1.5pt"/>
            </w:pict>
          </mc:Fallback>
        </mc:AlternateContent>
      </w:r>
    </w:p>
    <w:p w:rsidR="00970DE4" w:rsidRDefault="00A36A6F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70DE4" w:rsidRDefault="00A36A6F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6° </w:t>
      </w:r>
    </w:p>
    <w:p w:rsidR="00970DE4" w:rsidRDefault="00A36A6F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970DE4" w:rsidRDefault="00A36A6F" w:rsidP="0090724B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 </w:t>
      </w:r>
      <w:r w:rsidR="0090724B">
        <w:rPr>
          <w:rFonts w:ascii="Arial" w:eastAsia="Arial" w:hAnsi="Arial" w:cs="Arial"/>
          <w:b/>
          <w:sz w:val="26"/>
          <w:szCs w:val="26"/>
        </w:rPr>
        <w:t>GENERAL</w:t>
      </w:r>
    </w:p>
    <w:p w:rsidR="00970DE4" w:rsidRDefault="00A36A6F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73025</wp:posOffset>
                </wp:positionV>
                <wp:extent cx="5257800" cy="685800"/>
                <wp:effectExtent l="0" t="0" r="19050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70DE4" w:rsidRPr="0074427F" w:rsidRDefault="00A36A6F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Discriminar e integrar la reflexión teórica al campo de la creación artística contemporánea a la luz de teorías que tiendan a exponer, si no explicitar, las condiciones complejas de producción del arte visual en el mundo global.</w:t>
                            </w:r>
                          </w:p>
                          <w:p w:rsidR="00970DE4" w:rsidRDefault="00970DE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6.95pt;margin-top:5.75pt;width:41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970DE4" w:rsidRPr="0074427F" w:rsidRDefault="00A36A6F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Discriminar e integrar la reflexión teórica al campo de la creación artística contemporánea a la luz de teorías que tiendan a exponer, si no explicitar, las condiciones complejas de producción del arte visual en el mundo global.</w:t>
                      </w:r>
                    </w:p>
                    <w:p w:rsidR="00970DE4" w:rsidRDefault="00970DE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970DE4" w:rsidRDefault="00970DE4">
      <w:pPr>
        <w:ind w:left="360" w:firstLine="180"/>
        <w:rPr>
          <w:rFonts w:ascii="Arial" w:eastAsia="Arial" w:hAnsi="Arial" w:cs="Arial"/>
        </w:rPr>
      </w:pPr>
    </w:p>
    <w:p w:rsidR="00970DE4" w:rsidRDefault="00970D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970DE4" w:rsidRDefault="00970D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74427F" w:rsidRDefault="0074427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970DE4" w:rsidRDefault="00A36A6F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970DE4" w:rsidRDefault="00A36A6F">
      <w:pPr>
        <w:ind w:left="360" w:firstLine="18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78740</wp:posOffset>
                </wp:positionV>
                <wp:extent cx="5257800" cy="3038475"/>
                <wp:effectExtent l="0" t="0" r="19050" b="285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303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70DE4" w:rsidRPr="0074427F" w:rsidRDefault="0074427F" w:rsidP="0074427F">
                            <w:pPr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I</w:t>
                            </w:r>
                          </w:p>
                          <w:p w:rsidR="00970DE4" w:rsidRPr="0074427F" w:rsidRDefault="00A36A6F" w:rsidP="0074427F">
                            <w:pPr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teoría del arte de nuestros días  - introducción – la teoría del arte de hoy.</w:t>
                            </w:r>
                          </w:p>
                          <w:p w:rsidR="00970DE4" w:rsidRPr="0074427F" w:rsidRDefault="00A36A6F" w:rsidP="0074427F">
                            <w:pPr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Bauhaus como nueva irrupción en el planteamiento teórico del arte y el diseño.</w:t>
                            </w:r>
                          </w:p>
                          <w:p w:rsidR="00970DE4" w:rsidRPr="0074427F" w:rsidRDefault="00970DE4" w:rsidP="0074427F">
                            <w:pPr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970DE4" w:rsidRPr="0074427F" w:rsidRDefault="0074427F" w:rsidP="0074427F">
                            <w:pPr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II</w:t>
                            </w:r>
                          </w:p>
                          <w:p w:rsidR="00970DE4" w:rsidRPr="0074427F" w:rsidRDefault="00A36A6F" w:rsidP="0074427F">
                            <w:pPr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El retorno de lo real. </w:t>
                            </w:r>
                            <w:proofErr w:type="spellStart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Hal</w:t>
                            </w:r>
                            <w:proofErr w:type="spellEnd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Foster.</w:t>
                            </w:r>
                          </w:p>
                          <w:p w:rsidR="00970DE4" w:rsidRPr="0074427F" w:rsidRDefault="00A36A6F" w:rsidP="0074427F">
                            <w:pPr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:rsidR="00970DE4" w:rsidRPr="0074427F" w:rsidRDefault="0074427F" w:rsidP="0074427F">
                            <w:pPr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III</w:t>
                            </w:r>
                          </w:p>
                          <w:p w:rsidR="00970DE4" w:rsidRPr="0074427F" w:rsidRDefault="00A36A6F" w:rsidP="0074427F">
                            <w:pPr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Arte y tecnología</w:t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José Giménez.</w:t>
                            </w:r>
                          </w:p>
                          <w:p w:rsidR="00970DE4" w:rsidRPr="0074427F" w:rsidRDefault="00A36A6F" w:rsidP="0074427F">
                            <w:pPr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mujer en el Arte. José Giménez.</w:t>
                            </w:r>
                          </w:p>
                          <w:p w:rsidR="00970DE4" w:rsidRPr="0074427F" w:rsidRDefault="00A36A6F" w:rsidP="0074427F">
                            <w:pPr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74427F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970DE4" w:rsidRPr="0074427F" w:rsidRDefault="0074427F" w:rsidP="0074427F">
                            <w:pPr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IV</w:t>
                            </w:r>
                          </w:p>
                          <w:p w:rsidR="00970DE4" w:rsidRPr="0074427F" w:rsidRDefault="00A36A6F" w:rsidP="0074427F">
                            <w:pPr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Estética relacional – la producción. </w:t>
                            </w:r>
                            <w:proofErr w:type="spellStart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Bourriaud</w:t>
                            </w:r>
                            <w:proofErr w:type="spellEnd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970DE4" w:rsidRPr="0074427F" w:rsidRDefault="00A36A6F" w:rsidP="0074427F">
                            <w:pPr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El Artista Radicante  - </w:t>
                            </w:r>
                            <w:proofErr w:type="spellStart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Bourriaud</w:t>
                            </w:r>
                            <w:proofErr w:type="spellEnd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970DE4" w:rsidRPr="0074427F" w:rsidRDefault="00A36A6F" w:rsidP="0074427F">
                            <w:pPr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970DE4" w:rsidRPr="0074427F" w:rsidRDefault="0074427F" w:rsidP="0074427F">
                            <w:pPr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V</w:t>
                            </w:r>
                          </w:p>
                          <w:p w:rsidR="00970DE4" w:rsidRPr="0074427F" w:rsidRDefault="00A36A6F" w:rsidP="0074427F">
                            <w:pPr>
                              <w:ind w:right="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El arte fuera de sí. </w:t>
                            </w:r>
                            <w:proofErr w:type="spellStart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Ticio</w:t>
                            </w:r>
                            <w:proofErr w:type="spellEnd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Escobar.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6.95pt;margin-top:6.2pt;width:414pt;height:23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970DE4" w:rsidRPr="0074427F" w:rsidRDefault="0074427F" w:rsidP="0074427F">
                      <w:pPr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I</w:t>
                      </w:r>
                    </w:p>
                    <w:p w:rsidR="00970DE4" w:rsidRPr="0074427F" w:rsidRDefault="00A36A6F" w:rsidP="0074427F">
                      <w:pPr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teoría del arte de nuestros días  - introducción – la teoría del arte de hoy.</w:t>
                      </w:r>
                    </w:p>
                    <w:p w:rsidR="00970DE4" w:rsidRPr="0074427F" w:rsidRDefault="00A36A6F" w:rsidP="0074427F">
                      <w:pPr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Bauhaus como nueva irrupción en el planteamiento teórico del arte y el diseño.</w:t>
                      </w:r>
                    </w:p>
                    <w:p w:rsidR="00970DE4" w:rsidRPr="0074427F" w:rsidRDefault="00970DE4" w:rsidP="0074427F">
                      <w:pPr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970DE4" w:rsidRPr="0074427F" w:rsidRDefault="0074427F" w:rsidP="0074427F">
                      <w:pPr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II</w:t>
                      </w:r>
                    </w:p>
                    <w:p w:rsidR="00970DE4" w:rsidRPr="0074427F" w:rsidRDefault="00A36A6F" w:rsidP="0074427F">
                      <w:pPr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El retorno de lo real. </w:t>
                      </w:r>
                      <w:proofErr w:type="spellStart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Hal</w:t>
                      </w:r>
                      <w:proofErr w:type="spellEnd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Foster.</w:t>
                      </w:r>
                    </w:p>
                    <w:p w:rsidR="00970DE4" w:rsidRPr="0074427F" w:rsidRDefault="00A36A6F" w:rsidP="0074427F">
                      <w:pPr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 </w:t>
                      </w:r>
                    </w:p>
                    <w:p w:rsidR="00970DE4" w:rsidRPr="0074427F" w:rsidRDefault="0074427F" w:rsidP="0074427F">
                      <w:pPr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III</w:t>
                      </w:r>
                    </w:p>
                    <w:p w:rsidR="00970DE4" w:rsidRPr="0074427F" w:rsidRDefault="00A36A6F" w:rsidP="0074427F">
                      <w:pPr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Arte y tecnología</w:t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José Giménez.</w:t>
                      </w:r>
                    </w:p>
                    <w:p w:rsidR="00970DE4" w:rsidRPr="0074427F" w:rsidRDefault="00A36A6F" w:rsidP="0074427F">
                      <w:pPr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mujer en el Arte. José Giménez.</w:t>
                      </w:r>
                    </w:p>
                    <w:p w:rsidR="00970DE4" w:rsidRPr="0074427F" w:rsidRDefault="00A36A6F" w:rsidP="0074427F">
                      <w:pPr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ab/>
                      </w:r>
                      <w:r w:rsidRPr="0074427F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ab/>
                      </w:r>
                    </w:p>
                    <w:p w:rsidR="00970DE4" w:rsidRPr="0074427F" w:rsidRDefault="0074427F" w:rsidP="0074427F">
                      <w:pPr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IV</w:t>
                      </w:r>
                    </w:p>
                    <w:p w:rsidR="00970DE4" w:rsidRPr="0074427F" w:rsidRDefault="00A36A6F" w:rsidP="0074427F">
                      <w:pPr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Estética relacional – la producción. </w:t>
                      </w:r>
                      <w:proofErr w:type="spellStart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Bourriaud</w:t>
                      </w:r>
                      <w:proofErr w:type="spellEnd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970DE4" w:rsidRPr="0074427F" w:rsidRDefault="00A36A6F" w:rsidP="0074427F">
                      <w:pPr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El Artista Radicante  - </w:t>
                      </w:r>
                      <w:proofErr w:type="spellStart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Bourriaud</w:t>
                      </w:r>
                      <w:proofErr w:type="spellEnd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970DE4" w:rsidRPr="0074427F" w:rsidRDefault="00A36A6F" w:rsidP="0074427F">
                      <w:pPr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</w:p>
                    <w:p w:rsidR="00970DE4" w:rsidRPr="0074427F" w:rsidRDefault="0074427F" w:rsidP="0074427F">
                      <w:pPr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V</w:t>
                      </w:r>
                    </w:p>
                    <w:p w:rsidR="00970DE4" w:rsidRPr="0074427F" w:rsidRDefault="00A36A6F" w:rsidP="0074427F">
                      <w:pPr>
                        <w:ind w:right="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El arte fuera de sí. </w:t>
                      </w:r>
                      <w:proofErr w:type="spellStart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Ticio</w:t>
                      </w:r>
                      <w:proofErr w:type="spellEnd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Escobar.</w:t>
                      </w:r>
                    </w:p>
                  </w:txbxContent>
                </v:textbox>
              </v:rect>
            </w:pict>
          </mc:Fallback>
        </mc:AlternateContent>
      </w:r>
    </w:p>
    <w:p w:rsidR="00970DE4" w:rsidRDefault="00970D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970DE4" w:rsidRDefault="00970D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970DE4" w:rsidRDefault="00970D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970DE4" w:rsidRDefault="00970D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970DE4" w:rsidRDefault="00970D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970DE4" w:rsidRDefault="00970D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970DE4" w:rsidRDefault="00970D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970DE4" w:rsidRDefault="00970D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970DE4" w:rsidRDefault="00970D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970DE4" w:rsidRDefault="00970D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970DE4" w:rsidRDefault="00970D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970DE4" w:rsidRDefault="00970D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970DE4" w:rsidRDefault="00970D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970DE4" w:rsidRDefault="00970D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970DE4" w:rsidRDefault="00970D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74427F" w:rsidRDefault="0074427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74427F" w:rsidRPr="0074427F" w:rsidRDefault="0074427F">
      <w:pPr>
        <w:widowControl w:val="0"/>
        <w:ind w:left="360"/>
        <w:rPr>
          <w:rFonts w:ascii="Arial" w:eastAsia="Arial" w:hAnsi="Arial" w:cs="Arial"/>
          <w:b/>
          <w:color w:val="800000"/>
          <w:sz w:val="16"/>
          <w:szCs w:val="26"/>
        </w:rPr>
      </w:pPr>
    </w:p>
    <w:p w:rsidR="00970DE4" w:rsidRDefault="00A36A6F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970DE4" w:rsidRDefault="0074427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07B52F3" wp14:editId="462A16CF">
                <wp:simplePos x="0" y="0"/>
                <wp:positionH relativeFrom="column">
                  <wp:posOffset>215265</wp:posOffset>
                </wp:positionH>
                <wp:positionV relativeFrom="paragraph">
                  <wp:posOffset>46355</wp:posOffset>
                </wp:positionV>
                <wp:extent cx="5267325" cy="2933700"/>
                <wp:effectExtent l="0" t="0" r="28575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293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70DE4" w:rsidRPr="0074427F" w:rsidRDefault="00A36A6F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bookmarkStart w:id="1" w:name="_GoBack"/>
                            <w:r w:rsidRPr="0074427F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Básica</w:t>
                            </w:r>
                          </w:p>
                          <w:p w:rsidR="00970DE4" w:rsidRPr="0074427F" w:rsidRDefault="00A36A6F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Bourriaud</w:t>
                            </w:r>
                            <w:proofErr w:type="spellEnd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N. (2006) </w:t>
                            </w:r>
                            <w:r w:rsidRPr="0074427F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La Estética relacional.</w:t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Buenos Aires: Adriana Hidalgo.</w:t>
                            </w:r>
                          </w:p>
                          <w:p w:rsidR="00970DE4" w:rsidRPr="0074427F" w:rsidRDefault="00A36A6F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Escobar, T. (2004). </w:t>
                            </w:r>
                            <w:r w:rsidRPr="0074427F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El arte fuera de sí.</w:t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Asunción: FONDEC.</w:t>
                            </w:r>
                          </w:p>
                          <w:p w:rsidR="00970DE4" w:rsidRPr="0074427F" w:rsidRDefault="00A36A6F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Foster, H. (2001). </w:t>
                            </w:r>
                            <w:r w:rsidRPr="0074427F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 xml:space="preserve">El retorno de lo real. </w:t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Madrid: AKAL.</w:t>
                            </w:r>
                          </w:p>
                          <w:p w:rsidR="00970DE4" w:rsidRPr="0074427F" w:rsidRDefault="00A36A6F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Jiménez, J. (2003). </w:t>
                            </w:r>
                            <w:r w:rsidRPr="0074427F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Teoría del Arte.</w:t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Madrid: TECNOS.</w:t>
                            </w:r>
                          </w:p>
                          <w:p w:rsidR="00970DE4" w:rsidRPr="0074427F" w:rsidRDefault="00A36A6F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ourriaud</w:t>
                            </w:r>
                            <w:proofErr w:type="spellEnd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N. (2009). </w:t>
                            </w:r>
                            <w:r w:rsidRPr="0074427F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Postproducción</w:t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Buenos Aires: Adriana Hidalgo editora.</w:t>
                            </w:r>
                          </w:p>
                          <w:p w:rsidR="00970DE4" w:rsidRPr="0074427F" w:rsidRDefault="00A36A6F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Bourriaud</w:t>
                            </w:r>
                            <w:proofErr w:type="spellEnd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N. (2009). </w:t>
                            </w:r>
                            <w:r w:rsidRPr="0074427F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El Radicante</w:t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Buenos Aires: Adriana Hidalgo editora.</w:t>
                            </w:r>
                          </w:p>
                          <w:p w:rsidR="00970DE4" w:rsidRPr="0074427F" w:rsidRDefault="00970DE4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970DE4" w:rsidRPr="0074427F" w:rsidRDefault="00A36A6F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Complementaria</w:t>
                            </w:r>
                          </w:p>
                          <w:p w:rsidR="00970DE4" w:rsidRPr="0074427F" w:rsidRDefault="00A36A6F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Bourdieu, P. (1997). </w:t>
                            </w:r>
                            <w:r w:rsidRPr="0074427F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Las reglas del Arte.</w:t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Barcelona: Anagrama.</w:t>
                            </w:r>
                          </w:p>
                          <w:p w:rsidR="00970DE4" w:rsidRPr="0074427F" w:rsidRDefault="00A36A6F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Guash</w:t>
                            </w:r>
                            <w:proofErr w:type="spellEnd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A. (2000). Los manifiestos del Arte Posmoderno. </w:t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>Madrid: AKAL.</w:t>
                            </w:r>
                          </w:p>
                          <w:p w:rsidR="00970DE4" w:rsidRPr="0074427F" w:rsidRDefault="00A36A6F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gramStart"/>
                            <w:r w:rsidRPr="0074427F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  <w:lang w:val="en-US"/>
                              </w:rPr>
                              <w:t xml:space="preserve">Art at the turn of the </w:t>
                            </w:r>
                            <w:proofErr w:type="spellStart"/>
                            <w:r w:rsidRPr="0074427F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  <w:lang w:val="en-US"/>
                              </w:rPr>
                              <w:t>Millenium</w:t>
                            </w:r>
                            <w:proofErr w:type="spellEnd"/>
                            <w:r w:rsidRPr="0074427F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proofErr w:type="gramEnd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>Burkhard</w:t>
                            </w:r>
                            <w:proofErr w:type="spellEnd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proofErr w:type="gramEnd"/>
                          </w:p>
                          <w:p w:rsidR="00970DE4" w:rsidRPr="0074427F" w:rsidRDefault="00A36A6F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>Reimschneider</w:t>
                            </w:r>
                            <w:proofErr w:type="spellEnd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>Uta</w:t>
                            </w:r>
                            <w:proofErr w:type="spellEnd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>Grosenick</w:t>
                            </w:r>
                            <w:proofErr w:type="spellEnd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>Taschen</w:t>
                            </w:r>
                            <w:proofErr w:type="spellEnd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proofErr w:type="gramEnd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Italia, 1999.</w:t>
                            </w:r>
                          </w:p>
                          <w:p w:rsidR="00970DE4" w:rsidRPr="0074427F" w:rsidRDefault="00A36A6F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Lucie</w:t>
                            </w:r>
                            <w:proofErr w:type="spellEnd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-Smith, E. (2000</w:t>
                            </w:r>
                            <w:r w:rsidRPr="0074427F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). Artes visuales en el siglo XX.</w:t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Colonia: Editorial </w:t>
                            </w:r>
                            <w:proofErr w:type="spellStart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Könemann</w:t>
                            </w:r>
                            <w:proofErr w:type="spellEnd"/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  <w:r w:rsidR="002012E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 w:rsidR="002012E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1990).</w:t>
                            </w:r>
                            <w:r w:rsidRPr="0074427F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El arte del siglo XX, 1950-1990.</w:t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Salvad: 2da Edición.</w:t>
                            </w:r>
                          </w:p>
                          <w:p w:rsidR="00970DE4" w:rsidRPr="0074427F" w:rsidRDefault="00A36A6F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74427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970DE4" w:rsidRPr="0074427F" w:rsidRDefault="00970DE4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970DE4" w:rsidRPr="0074427F" w:rsidRDefault="00970DE4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970DE4" w:rsidRPr="0074427F" w:rsidRDefault="00970DE4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970DE4" w:rsidRPr="0074427F" w:rsidRDefault="00970DE4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970DE4" w:rsidRPr="0074427F" w:rsidRDefault="00970DE4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970DE4" w:rsidRPr="0074427F" w:rsidRDefault="00970DE4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970DE4" w:rsidRPr="0074427F" w:rsidRDefault="00970DE4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970DE4" w:rsidRPr="0074427F" w:rsidRDefault="00970DE4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970DE4" w:rsidRPr="0074427F" w:rsidRDefault="00970DE4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970DE4" w:rsidRPr="0074427F" w:rsidRDefault="00970DE4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970DE4" w:rsidRPr="0074427F" w:rsidRDefault="00970DE4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bookmarkEnd w:id="1"/>
                          <w:p w:rsidR="00970DE4" w:rsidRPr="0074427F" w:rsidRDefault="00970DE4" w:rsidP="007442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margin-left:16.95pt;margin-top:3.65pt;width:414.75pt;height:23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970DE4" w:rsidRPr="0074427F" w:rsidRDefault="00A36A6F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bookmarkStart w:id="2" w:name="_GoBack"/>
                      <w:r w:rsidRPr="0074427F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Básica</w:t>
                      </w:r>
                    </w:p>
                    <w:p w:rsidR="00970DE4" w:rsidRPr="0074427F" w:rsidRDefault="00A36A6F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Bourriaud</w:t>
                      </w:r>
                      <w:proofErr w:type="spellEnd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N. (2006) </w:t>
                      </w:r>
                      <w:r w:rsidRPr="0074427F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La Estética relacional.</w:t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Buenos Aires: Adriana Hidalgo.</w:t>
                      </w:r>
                    </w:p>
                    <w:p w:rsidR="00970DE4" w:rsidRPr="0074427F" w:rsidRDefault="00A36A6F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Escobar, T. (2004). </w:t>
                      </w:r>
                      <w:r w:rsidRPr="0074427F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El arte fuera de sí.</w:t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Asunción: FONDEC.</w:t>
                      </w:r>
                    </w:p>
                    <w:p w:rsidR="00970DE4" w:rsidRPr="0074427F" w:rsidRDefault="00A36A6F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Foster, H. (2001). </w:t>
                      </w:r>
                      <w:r w:rsidRPr="0074427F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 xml:space="preserve">El retorno de lo real. </w:t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Madrid: AKAL.</w:t>
                      </w:r>
                    </w:p>
                    <w:p w:rsidR="00970DE4" w:rsidRPr="0074427F" w:rsidRDefault="00A36A6F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Jiménez, J. (2003). </w:t>
                      </w:r>
                      <w:r w:rsidRPr="0074427F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Teoría del Arte.</w:t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Madrid: TECNOS.</w:t>
                      </w:r>
                    </w:p>
                    <w:p w:rsidR="00970DE4" w:rsidRPr="0074427F" w:rsidRDefault="00A36A6F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</w:t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ourriaud</w:t>
                      </w:r>
                      <w:proofErr w:type="spellEnd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N. (2009). </w:t>
                      </w:r>
                      <w:r w:rsidRPr="0074427F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Postproducción</w:t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Buenos Aires: Adriana Hidalgo editora.</w:t>
                      </w:r>
                    </w:p>
                    <w:p w:rsidR="00970DE4" w:rsidRPr="0074427F" w:rsidRDefault="00A36A6F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Bourriaud</w:t>
                      </w:r>
                      <w:proofErr w:type="spellEnd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N. (2009). </w:t>
                      </w:r>
                      <w:r w:rsidRPr="0074427F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El Radicante</w:t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Buenos Aires: Adriana Hidalgo editora.</w:t>
                      </w:r>
                    </w:p>
                    <w:p w:rsidR="00970DE4" w:rsidRPr="0074427F" w:rsidRDefault="00970DE4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970DE4" w:rsidRPr="0074427F" w:rsidRDefault="00A36A6F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Complementaria</w:t>
                      </w:r>
                    </w:p>
                    <w:p w:rsidR="00970DE4" w:rsidRPr="0074427F" w:rsidRDefault="00A36A6F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Bourdieu, P. (1997). </w:t>
                      </w:r>
                      <w:r w:rsidRPr="0074427F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Las reglas del Arte.</w:t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Barcelona: Anagrama.</w:t>
                      </w:r>
                    </w:p>
                    <w:p w:rsidR="00970DE4" w:rsidRPr="0074427F" w:rsidRDefault="00A36A6F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Guash</w:t>
                      </w:r>
                      <w:proofErr w:type="spellEnd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A. (2000). Los manifiestos del Arte Posmoderno. </w:t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>Madrid: AKAL.</w:t>
                      </w:r>
                    </w:p>
                    <w:p w:rsidR="00970DE4" w:rsidRPr="0074427F" w:rsidRDefault="00A36A6F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proofErr w:type="gramStart"/>
                      <w:r w:rsidRPr="0074427F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  <w:lang w:val="en-US"/>
                        </w:rPr>
                        <w:t xml:space="preserve">Art at the turn of the </w:t>
                      </w:r>
                      <w:proofErr w:type="spellStart"/>
                      <w:r w:rsidRPr="0074427F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  <w:lang w:val="en-US"/>
                        </w:rPr>
                        <w:t>Millenium</w:t>
                      </w:r>
                      <w:proofErr w:type="spellEnd"/>
                      <w:r w:rsidRPr="0074427F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  <w:lang w:val="en-US"/>
                        </w:rPr>
                        <w:t>.</w:t>
                      </w:r>
                      <w:proofErr w:type="gramEnd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>Burkhard</w:t>
                      </w:r>
                      <w:proofErr w:type="spellEnd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>.</w:t>
                      </w:r>
                      <w:proofErr w:type="gramEnd"/>
                    </w:p>
                    <w:p w:rsidR="00970DE4" w:rsidRPr="0074427F" w:rsidRDefault="00A36A6F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>Reimschneider</w:t>
                      </w:r>
                      <w:proofErr w:type="spellEnd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>Uta</w:t>
                      </w:r>
                      <w:proofErr w:type="spellEnd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>Grosenick</w:t>
                      </w:r>
                      <w:proofErr w:type="spellEnd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 xml:space="preserve">. </w:t>
                      </w:r>
                      <w:proofErr w:type="spellStart"/>
                      <w:proofErr w:type="gramStart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>Taschen</w:t>
                      </w:r>
                      <w:proofErr w:type="spellEnd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>.</w:t>
                      </w:r>
                      <w:proofErr w:type="gramEnd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Italia, 1999.</w:t>
                      </w:r>
                    </w:p>
                    <w:p w:rsidR="00970DE4" w:rsidRPr="0074427F" w:rsidRDefault="00A36A6F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Lucie</w:t>
                      </w:r>
                      <w:proofErr w:type="spellEnd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-Smith, E. (2000</w:t>
                      </w:r>
                      <w:r w:rsidRPr="0074427F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). Artes visuales en el siglo XX.</w:t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Colonia: Editorial </w:t>
                      </w:r>
                      <w:proofErr w:type="spellStart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Könemann</w:t>
                      </w:r>
                      <w:proofErr w:type="spellEnd"/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  <w:r w:rsidR="002012E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(</w:t>
                      </w:r>
                      <w:r w:rsidR="002012E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1990).</w:t>
                      </w:r>
                      <w:r w:rsidRPr="0074427F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El arte del siglo XX, 1950-1990.</w:t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Salvad: 2da Edición.</w:t>
                      </w:r>
                    </w:p>
                    <w:p w:rsidR="00970DE4" w:rsidRPr="0074427F" w:rsidRDefault="00A36A6F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74427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</w:p>
                    <w:p w:rsidR="00970DE4" w:rsidRPr="0074427F" w:rsidRDefault="00970DE4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970DE4" w:rsidRPr="0074427F" w:rsidRDefault="00970DE4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970DE4" w:rsidRPr="0074427F" w:rsidRDefault="00970DE4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970DE4" w:rsidRPr="0074427F" w:rsidRDefault="00970DE4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970DE4" w:rsidRPr="0074427F" w:rsidRDefault="00970DE4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970DE4" w:rsidRPr="0074427F" w:rsidRDefault="00970DE4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970DE4" w:rsidRPr="0074427F" w:rsidRDefault="00970DE4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970DE4" w:rsidRPr="0074427F" w:rsidRDefault="00970DE4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970DE4" w:rsidRPr="0074427F" w:rsidRDefault="00970DE4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970DE4" w:rsidRPr="0074427F" w:rsidRDefault="00970DE4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970DE4" w:rsidRPr="0074427F" w:rsidRDefault="00970DE4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bookmarkEnd w:id="2"/>
                    <w:p w:rsidR="00970DE4" w:rsidRPr="0074427F" w:rsidRDefault="00970DE4" w:rsidP="007442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70DE4" w:rsidRDefault="00970DE4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sectPr w:rsidR="00970DE4" w:rsidSect="0074427F">
      <w:headerReference w:type="default" r:id="rId9"/>
      <w:pgSz w:w="11906" w:h="16838"/>
      <w:pgMar w:top="1417" w:right="1701" w:bottom="426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A6F" w:rsidRDefault="00A36A6F">
      <w:r>
        <w:separator/>
      </w:r>
    </w:p>
  </w:endnote>
  <w:endnote w:type="continuationSeparator" w:id="0">
    <w:p w:rsidR="00A36A6F" w:rsidRDefault="00A3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A6F" w:rsidRDefault="00A36A6F">
      <w:r>
        <w:separator/>
      </w:r>
    </w:p>
  </w:footnote>
  <w:footnote w:type="continuationSeparator" w:id="0">
    <w:p w:rsidR="00A36A6F" w:rsidRDefault="00A36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DE4" w:rsidRDefault="00A36A6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</w:pPr>
    <w:r>
      <w:rPr>
        <w:rFonts w:ascii="Arial" w:eastAsia="Arial" w:hAnsi="Arial" w:cs="Arial"/>
        <w:b/>
        <w:noProof/>
        <w:sz w:val="26"/>
        <w:szCs w:val="26"/>
      </w:rPr>
      <w:drawing>
        <wp:inline distT="0" distB="0" distL="0" distR="0" wp14:anchorId="6916AFD5" wp14:editId="26647F7B">
          <wp:extent cx="5581650" cy="447675"/>
          <wp:effectExtent l="0" t="0" r="0" b="9525"/>
          <wp:docPr id="12" name="image1.jpg" descr="ENCABEZADO PROGRAMA ARQU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ENCABEZADO PROGRAMA ARQUI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0676" cy="4500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70DE4"/>
    <w:rsid w:val="002012E8"/>
    <w:rsid w:val="0074427F"/>
    <w:rsid w:val="0090724B"/>
    <w:rsid w:val="00970DE4"/>
    <w:rsid w:val="00A3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fKYrGKuO5pyzZYz8bTkqh1it4w==">AMUW2mVs13E1qAYzEEZOjcj8WPdPATezA9OGwv4NQCapkei8SypSzeHIwXMUAmHMDRmazGv78UVujXH53lqfdBmNZp+ux4a1P6Mmq0mM/twwQj09AhblzZbzcRinrIJCUxccNucn/ies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2</cp:revision>
  <dcterms:created xsi:type="dcterms:W3CDTF">2022-09-12T20:37:00Z</dcterms:created>
  <dcterms:modified xsi:type="dcterms:W3CDTF">2022-09-16T22:43:00Z</dcterms:modified>
</cp:coreProperties>
</file>